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FCFE3" w14:textId="77777777" w:rsidR="00EB7594" w:rsidRPr="00EE5DB7" w:rsidRDefault="000014DA" w:rsidP="00EE5DB7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EE5DB7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EE5DB7" w14:paraId="74E05F87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77772442" w14:textId="77777777" w:rsidR="00D311E5" w:rsidRPr="00EE5DB7" w:rsidRDefault="000014DA" w:rsidP="00EE5DB7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EE5DB7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30B6EE4A" w14:textId="33B2D5D1" w:rsidR="00D311E5" w:rsidRPr="00EE5DB7" w:rsidRDefault="003F7BC5" w:rsidP="00EE5DB7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EE5DB7">
              <w:rPr>
                <w:rFonts w:cs="Arial"/>
                <w:b/>
                <w:bCs/>
                <w:lang w:val="en-GB"/>
              </w:rPr>
              <w:t>Safety and Quality Management in</w:t>
            </w:r>
            <w:r w:rsidR="00F11CBF" w:rsidRPr="00EE5DB7">
              <w:rPr>
                <w:rFonts w:cs="Arial"/>
                <w:b/>
                <w:bCs/>
                <w:lang w:val="en-GB"/>
              </w:rPr>
              <w:t xml:space="preserve"> Telematics</w:t>
            </w:r>
          </w:p>
        </w:tc>
      </w:tr>
      <w:tr w:rsidR="00D311E5" w:rsidRPr="00EE5DB7" w14:paraId="18CA003A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40B8AB17" w14:textId="77777777" w:rsidR="00D311E5" w:rsidRPr="00EE5DB7" w:rsidRDefault="000014DA" w:rsidP="00EE5DB7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EE5DB7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078873AA" w14:textId="421942D2" w:rsidR="00D311E5" w:rsidRPr="00EE5DB7" w:rsidRDefault="00995007" w:rsidP="00EE5DB7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EE5DB7">
              <w:rPr>
                <w:rFonts w:cs="Arial"/>
                <w:b/>
                <w:lang w:val="en-GB"/>
              </w:rPr>
              <w:t>Professional undergraduate study Telematics</w:t>
            </w:r>
          </w:p>
        </w:tc>
      </w:tr>
      <w:tr w:rsidR="00D311E5" w:rsidRPr="00EE5DB7" w14:paraId="46140137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8775EC8" w14:textId="77777777" w:rsidR="00D311E5" w:rsidRPr="00EE5DB7" w:rsidRDefault="00D311E5" w:rsidP="00EE5DB7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EE5DB7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EE5DB7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367BCA7D" w14:textId="19F2731C" w:rsidR="00D311E5" w:rsidRPr="00EE5DB7" w:rsidRDefault="00EE5DB7" w:rsidP="00EE5DB7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>
              <w:rPr>
                <w:rFonts w:cs="Arial"/>
                <w:lang w:val="en-GB"/>
              </w:rPr>
              <w:t>E</w:t>
            </w:r>
            <w:r w:rsidR="003F7BC5" w:rsidRPr="00EE5DB7">
              <w:rPr>
                <w:rFonts w:cs="Arial"/>
                <w:lang w:val="en-GB"/>
              </w:rPr>
              <w:t>lective</w:t>
            </w:r>
            <w:r w:rsidR="009C73D5" w:rsidRPr="00EE5DB7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EE5DB7" w14:paraId="22050C6E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87F72BA" w14:textId="77777777" w:rsidR="00D311E5" w:rsidRPr="00EE5DB7" w:rsidRDefault="000014DA" w:rsidP="00EE5DB7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EE5DB7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1C60F196" w14:textId="484764D9" w:rsidR="00D311E5" w:rsidRPr="00EE5DB7" w:rsidRDefault="00F72C8C" w:rsidP="00EE5DB7">
            <w:pPr>
              <w:spacing w:after="0" w:line="240" w:lineRule="auto"/>
              <w:rPr>
                <w:rFonts w:cs="Arial"/>
                <w:lang w:val="en-GB"/>
              </w:rPr>
            </w:pPr>
            <w:r w:rsidRPr="00EE5DB7">
              <w:rPr>
                <w:rFonts w:cs="Arial"/>
                <w:lang w:val="en-GB"/>
              </w:rPr>
              <w:t>2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4E20BAD1" w14:textId="77777777" w:rsidR="00D311E5" w:rsidRPr="00EE5DB7" w:rsidRDefault="00D311E5" w:rsidP="00EE5DB7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EE5DB7">
              <w:rPr>
                <w:rFonts w:cs="Arial"/>
                <w:b/>
                <w:bCs/>
                <w:lang w:val="en-GB"/>
              </w:rPr>
              <w:t>Semest</w:t>
            </w:r>
            <w:r w:rsidR="000014DA" w:rsidRPr="00EE5DB7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58ABCE06" w14:textId="6E78C783" w:rsidR="00D311E5" w:rsidRPr="00EE5DB7" w:rsidRDefault="00C72278" w:rsidP="00EE5DB7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S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520B9DCF" w14:textId="77777777" w:rsidR="00D311E5" w:rsidRPr="00EE5DB7" w:rsidRDefault="00D311E5" w:rsidP="00EE5DB7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EE5DB7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EE5DB7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22B2020A" w14:textId="10FEFDBF" w:rsidR="00D311E5" w:rsidRPr="00EE5DB7" w:rsidRDefault="009062A8" w:rsidP="00EE5DB7">
            <w:pPr>
              <w:spacing w:after="0" w:line="240" w:lineRule="auto"/>
              <w:rPr>
                <w:rFonts w:cs="Arial"/>
                <w:lang w:val="en-GB"/>
              </w:rPr>
            </w:pPr>
            <w:r w:rsidRPr="00EE5DB7">
              <w:rPr>
                <w:rFonts w:cs="Arial"/>
                <w:lang w:val="en-GB"/>
              </w:rPr>
              <w:t>5</w:t>
            </w:r>
          </w:p>
        </w:tc>
      </w:tr>
      <w:tr w:rsidR="00D311E5" w:rsidRPr="00EE5DB7" w14:paraId="31620874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760D46E4" w14:textId="77777777" w:rsidR="00D311E5" w:rsidRPr="00EE5DB7" w:rsidRDefault="008471DE" w:rsidP="00EE5DB7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EE5DB7">
              <w:rPr>
                <w:b/>
                <w:color w:val="000000"/>
                <w:lang w:val="en-GB"/>
              </w:rPr>
              <w:t>Goals of a course</w:t>
            </w:r>
          </w:p>
          <w:p w14:paraId="76659069" w14:textId="77777777" w:rsidR="00D311E5" w:rsidRPr="00EE5DB7" w:rsidRDefault="00D311E5" w:rsidP="00EE5DB7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EE5DB7" w14:paraId="0C0A5150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8EB0ACE" w14:textId="1E6D5A95" w:rsidR="00D311E5" w:rsidRPr="00EE5DB7" w:rsidRDefault="009062A8" w:rsidP="00EE5DB7">
            <w:pPr>
              <w:spacing w:after="0" w:line="240" w:lineRule="auto"/>
              <w:jc w:val="both"/>
              <w:rPr>
                <w:lang w:val="en-GB"/>
              </w:rPr>
            </w:pPr>
            <w:r w:rsidRPr="00EE5DB7">
              <w:rPr>
                <w:lang w:val="en-GB"/>
              </w:rPr>
              <w:t>Adopt basic terminology of quality and safety in telematics systems and apply methods and tools for quality management.</w:t>
            </w:r>
          </w:p>
        </w:tc>
      </w:tr>
      <w:tr w:rsidR="00D311E5" w:rsidRPr="00EE5DB7" w14:paraId="658BFFA2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02DE20B0" w14:textId="77777777" w:rsidR="00D311E5" w:rsidRPr="00EE5DB7" w:rsidRDefault="008471DE" w:rsidP="00EE5DB7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EE5DB7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1E98C360" w14:textId="77777777" w:rsidR="00D311E5" w:rsidRPr="00EE5DB7" w:rsidRDefault="00D311E5" w:rsidP="00EE5DB7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EE5DB7" w14:paraId="55A2C028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46DADED1" w14:textId="6673431E" w:rsidR="00D311E5" w:rsidRPr="00EE5DB7" w:rsidRDefault="008C1AF1" w:rsidP="00EE5DB7">
            <w:pPr>
              <w:spacing w:after="0" w:line="240" w:lineRule="auto"/>
              <w:jc w:val="both"/>
              <w:rPr>
                <w:lang w:val="en-GB"/>
              </w:rPr>
            </w:pPr>
            <w:r w:rsidRPr="00EE5DB7">
              <w:rPr>
                <w:lang w:val="en-GB"/>
              </w:rPr>
              <w:t>No conditions</w:t>
            </w:r>
          </w:p>
        </w:tc>
      </w:tr>
      <w:tr w:rsidR="00D311E5" w:rsidRPr="00EE5DB7" w14:paraId="6221BF75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5FB29C44" w14:textId="77777777" w:rsidR="00D311E5" w:rsidRPr="00EE5DB7" w:rsidRDefault="008471DE" w:rsidP="00EE5DB7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EE5DB7">
              <w:rPr>
                <w:b/>
                <w:color w:val="000000"/>
                <w:lang w:val="en-GB"/>
              </w:rPr>
              <w:t xml:space="preserve">Learning outcomes on a level of a study programme which includes course </w:t>
            </w:r>
          </w:p>
        </w:tc>
      </w:tr>
      <w:tr w:rsidR="00D311E5" w:rsidRPr="00EE5DB7" w14:paraId="01F0602B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78D01266" w14:textId="2D91A224" w:rsidR="00E87F58" w:rsidRPr="00EE5DB7" w:rsidRDefault="00E87F58" w:rsidP="00EE5DB7">
            <w:pPr>
              <w:spacing w:after="0" w:line="240" w:lineRule="auto"/>
              <w:rPr>
                <w:lang w:val="en-GB"/>
              </w:rPr>
            </w:pPr>
            <w:r w:rsidRPr="00EE5DB7">
              <w:rPr>
                <w:lang w:val="en-GB"/>
              </w:rPr>
              <w:t>Outcome 6: Design and implement desktop, web and mobile computer applications and computer programs for microcomputers and microcontrollers, with or without a database.</w:t>
            </w:r>
          </w:p>
          <w:p w14:paraId="615EBFB3" w14:textId="30A7FA15" w:rsidR="00E87F58" w:rsidRPr="00EE5DB7" w:rsidRDefault="00E87F58" w:rsidP="00EE5DB7">
            <w:pPr>
              <w:spacing w:after="0" w:line="240" w:lineRule="auto"/>
              <w:rPr>
                <w:lang w:val="en-GB"/>
              </w:rPr>
            </w:pPr>
            <w:r w:rsidRPr="00EE5DB7">
              <w:rPr>
                <w:lang w:val="en-GB"/>
              </w:rPr>
              <w:t>Outcome 8: Design and implement communications and computer networks, as well as network services.</w:t>
            </w:r>
          </w:p>
          <w:p w14:paraId="187CAC72" w14:textId="16DD6161" w:rsidR="00D311E5" w:rsidRPr="00EE5DB7" w:rsidRDefault="00E87F58" w:rsidP="00EE5DB7">
            <w:pPr>
              <w:spacing w:after="0" w:line="240" w:lineRule="auto"/>
              <w:rPr>
                <w:lang w:val="en-GB"/>
              </w:rPr>
            </w:pPr>
            <w:r w:rsidRPr="00EE5DB7">
              <w:rPr>
                <w:lang w:val="en-GB"/>
              </w:rPr>
              <w:t>Outcome 10: Analyse and implement an information system in the field of telematics.</w:t>
            </w:r>
          </w:p>
        </w:tc>
      </w:tr>
      <w:tr w:rsidR="00D311E5" w:rsidRPr="00EE5DB7" w14:paraId="64918817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7DA6016C" w14:textId="77777777" w:rsidR="00D311E5" w:rsidRPr="00EE5DB7" w:rsidRDefault="008471DE" w:rsidP="00EE5DB7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EE5DB7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EE5DB7" w14:paraId="47FEA0C2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3703184" w14:textId="355C23F3" w:rsidR="00006096" w:rsidRPr="00EE5DB7" w:rsidRDefault="00006096" w:rsidP="00EE5DB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EE5DB7">
              <w:rPr>
                <w:rFonts w:ascii="Arial Narrow" w:hAnsi="Arial Narrow"/>
                <w:lang w:val="en-GB"/>
              </w:rPr>
              <w:t xml:space="preserve">Understand the principles of complete quality in general and in business operations </w:t>
            </w:r>
          </w:p>
          <w:p w14:paraId="022856F8" w14:textId="5092DBCE" w:rsidR="00006096" w:rsidRPr="00EE5DB7" w:rsidRDefault="00006096" w:rsidP="00EE5DB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EE5DB7">
              <w:rPr>
                <w:rFonts w:ascii="Arial Narrow" w:hAnsi="Arial Narrow"/>
                <w:lang w:val="en-GB"/>
              </w:rPr>
              <w:t>Explain the meaning of the telematics system quality constituents</w:t>
            </w:r>
          </w:p>
          <w:p w14:paraId="609D1C8B" w14:textId="0D9AA264" w:rsidR="00006096" w:rsidRPr="00EE5DB7" w:rsidRDefault="00006096" w:rsidP="00EE5DB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EE5DB7">
              <w:rPr>
                <w:rFonts w:ascii="Arial Narrow" w:hAnsi="Arial Narrow"/>
                <w:lang w:val="en-GB"/>
              </w:rPr>
              <w:t>Suggest and discuss quality standards relevant to a particular telematics system part</w:t>
            </w:r>
          </w:p>
          <w:p w14:paraId="065CE009" w14:textId="6CEA5922" w:rsidR="00006096" w:rsidRPr="00EE5DB7" w:rsidRDefault="00006096" w:rsidP="00EE5DB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EE5DB7">
              <w:rPr>
                <w:rFonts w:ascii="Arial Narrow" w:hAnsi="Arial Narrow"/>
                <w:lang w:val="en-GB"/>
              </w:rPr>
              <w:t>Apply quality management methods and tools</w:t>
            </w:r>
          </w:p>
          <w:p w14:paraId="6643897E" w14:textId="4EB60C7E" w:rsidR="00B04715" w:rsidRPr="00EE5DB7" w:rsidRDefault="00006096" w:rsidP="00EE5DB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EE5DB7">
              <w:rPr>
                <w:rFonts w:ascii="Arial Narrow" w:hAnsi="Arial Narrow"/>
                <w:lang w:val="en-GB"/>
              </w:rPr>
              <w:t>Create a risk assessment model for a telematics system</w:t>
            </w:r>
          </w:p>
        </w:tc>
      </w:tr>
      <w:tr w:rsidR="00B04715" w:rsidRPr="00EE5DB7" w14:paraId="13BDE43E" w14:textId="77777777" w:rsidTr="00B047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6A013B" w14:textId="77777777" w:rsidR="00B04715" w:rsidRPr="00EE5DB7" w:rsidRDefault="008471DE" w:rsidP="00EE5DB7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EE5DB7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EE5DB7" w14:paraId="025252C2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8460C4B" w14:textId="38EB6E2E" w:rsidR="00B04715" w:rsidRPr="00EE5DB7" w:rsidRDefault="00C36D26" w:rsidP="00EE5DB7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EE5DB7">
              <w:rPr>
                <w:color w:val="auto"/>
                <w:lang w:val="en-GB"/>
              </w:rPr>
              <w:t>Concept and meaning of quality.</w:t>
            </w:r>
            <w:r w:rsidR="00EE5DB7">
              <w:rPr>
                <w:color w:val="auto"/>
                <w:lang w:val="en-GB"/>
              </w:rPr>
              <w:t xml:space="preserve"> </w:t>
            </w:r>
            <w:r w:rsidRPr="00EE5DB7">
              <w:rPr>
                <w:color w:val="auto"/>
                <w:lang w:val="en-GB"/>
              </w:rPr>
              <w:t>Quality management as a precondition of success in business. Historical development of quality management. TQM. IS quality assessment – the value of information in a business system. Application of quality standards in the development of information systems. Need for the information system analysis and revision. Asse</w:t>
            </w:r>
            <w:r w:rsidR="00EE5DB7">
              <w:rPr>
                <w:color w:val="auto"/>
                <w:lang w:val="en-GB"/>
              </w:rPr>
              <w:t>s</w:t>
            </w:r>
            <w:r w:rsidRPr="00EE5DB7">
              <w:rPr>
                <w:color w:val="auto"/>
                <w:lang w:val="en-GB"/>
              </w:rPr>
              <w:t>sment of ISO 9001 standards in informatics</w:t>
            </w:r>
          </w:p>
        </w:tc>
      </w:tr>
      <w:bookmarkEnd w:id="0"/>
    </w:tbl>
    <w:p w14:paraId="77EF6C2C" w14:textId="77777777" w:rsidR="00D311E5" w:rsidRPr="00EE5DB7" w:rsidRDefault="00D311E5" w:rsidP="00EE5DB7">
      <w:pPr>
        <w:spacing w:after="0" w:line="240" w:lineRule="auto"/>
        <w:rPr>
          <w:rFonts w:cs="Arial"/>
          <w:lang w:val="en-GB"/>
        </w:rPr>
      </w:pPr>
    </w:p>
    <w:sectPr w:rsidR="00D311E5" w:rsidRPr="00EE5DB7" w:rsidSect="00C7227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C0AC0"/>
    <w:multiLevelType w:val="hybridMultilevel"/>
    <w:tmpl w:val="23B06BAE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DB5188"/>
    <w:multiLevelType w:val="hybridMultilevel"/>
    <w:tmpl w:val="2EC6E76E"/>
    <w:lvl w:ilvl="0" w:tplc="4A94771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D0A4436"/>
    <w:multiLevelType w:val="hybridMultilevel"/>
    <w:tmpl w:val="14EAB440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06096"/>
    <w:rsid w:val="00032BF2"/>
    <w:rsid w:val="000B6A76"/>
    <w:rsid w:val="000D302C"/>
    <w:rsid w:val="000D4DFC"/>
    <w:rsid w:val="000F7462"/>
    <w:rsid w:val="0010767B"/>
    <w:rsid w:val="00134EAA"/>
    <w:rsid w:val="001507C5"/>
    <w:rsid w:val="00151A45"/>
    <w:rsid w:val="001A49BA"/>
    <w:rsid w:val="00240F94"/>
    <w:rsid w:val="00267215"/>
    <w:rsid w:val="002C62EA"/>
    <w:rsid w:val="002F1C45"/>
    <w:rsid w:val="003927D3"/>
    <w:rsid w:val="003B36B0"/>
    <w:rsid w:val="003F6600"/>
    <w:rsid w:val="003F7BC5"/>
    <w:rsid w:val="00432F02"/>
    <w:rsid w:val="004454D4"/>
    <w:rsid w:val="00450042"/>
    <w:rsid w:val="004610E9"/>
    <w:rsid w:val="00484C95"/>
    <w:rsid w:val="00487CC9"/>
    <w:rsid w:val="004E2EBE"/>
    <w:rsid w:val="00507BDA"/>
    <w:rsid w:val="00534C3F"/>
    <w:rsid w:val="00552644"/>
    <w:rsid w:val="005F1191"/>
    <w:rsid w:val="00642278"/>
    <w:rsid w:val="0067459B"/>
    <w:rsid w:val="006850C8"/>
    <w:rsid w:val="006B6940"/>
    <w:rsid w:val="006C7B77"/>
    <w:rsid w:val="00773DB3"/>
    <w:rsid w:val="007C4451"/>
    <w:rsid w:val="007E29CD"/>
    <w:rsid w:val="007E41B1"/>
    <w:rsid w:val="0081389E"/>
    <w:rsid w:val="008471DE"/>
    <w:rsid w:val="008C1AF1"/>
    <w:rsid w:val="009062A8"/>
    <w:rsid w:val="0093599C"/>
    <w:rsid w:val="00950737"/>
    <w:rsid w:val="00976A52"/>
    <w:rsid w:val="00982CB5"/>
    <w:rsid w:val="00995007"/>
    <w:rsid w:val="009C73D5"/>
    <w:rsid w:val="009E1815"/>
    <w:rsid w:val="00A05989"/>
    <w:rsid w:val="00A22E3C"/>
    <w:rsid w:val="00AB014C"/>
    <w:rsid w:val="00AE2D6B"/>
    <w:rsid w:val="00B04715"/>
    <w:rsid w:val="00B30DFF"/>
    <w:rsid w:val="00B829BC"/>
    <w:rsid w:val="00BB21FE"/>
    <w:rsid w:val="00C357BB"/>
    <w:rsid w:val="00C36D26"/>
    <w:rsid w:val="00C72278"/>
    <w:rsid w:val="00C85F06"/>
    <w:rsid w:val="00CA3626"/>
    <w:rsid w:val="00CC02D5"/>
    <w:rsid w:val="00CD1536"/>
    <w:rsid w:val="00D311E5"/>
    <w:rsid w:val="00D46584"/>
    <w:rsid w:val="00D5181D"/>
    <w:rsid w:val="00D6065E"/>
    <w:rsid w:val="00D730EA"/>
    <w:rsid w:val="00DF70B1"/>
    <w:rsid w:val="00E873F0"/>
    <w:rsid w:val="00E87F58"/>
    <w:rsid w:val="00EB7594"/>
    <w:rsid w:val="00EC0521"/>
    <w:rsid w:val="00EE5DB7"/>
    <w:rsid w:val="00F11CBF"/>
    <w:rsid w:val="00F122D4"/>
    <w:rsid w:val="00F72C8C"/>
    <w:rsid w:val="00FA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3F174"/>
  <w15:docId w15:val="{0B3BE4B4-5D79-4633-8B03-0E6054D82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TableNormal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eGrid">
    <w:name w:val="Table Grid"/>
    <w:basedOn w:val="TableNormal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74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45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45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459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5DDDFF-8DC1-4D32-9743-EE72ACBBBE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4057EE-E70E-4741-98C0-09095C27B7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Andrea Andrijašević</cp:lastModifiedBy>
  <cp:revision>11</cp:revision>
  <dcterms:created xsi:type="dcterms:W3CDTF">2020-02-11T12:51:00Z</dcterms:created>
  <dcterms:modified xsi:type="dcterms:W3CDTF">2022-07-28T13:44:00Z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