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2653D" w14:textId="77777777" w:rsidR="00EB7594" w:rsidRPr="001C2F8A" w:rsidRDefault="000014DA" w:rsidP="001C2F8A">
      <w:pPr>
        <w:spacing w:after="0" w:line="240" w:lineRule="auto"/>
        <w:jc w:val="center"/>
        <w:rPr>
          <w:rFonts w:cs="Arial"/>
          <w:b/>
          <w:lang w:val="en-GB"/>
        </w:rPr>
      </w:pPr>
      <w:bookmarkStart w:id="0" w:name="_Hlk29888094"/>
      <w:r w:rsidRPr="001C2F8A">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1C2F8A" w14:paraId="27E26540" w14:textId="77777777" w:rsidTr="00434D1B">
        <w:trPr>
          <w:trHeight w:val="405"/>
        </w:trPr>
        <w:tc>
          <w:tcPr>
            <w:tcW w:w="2810" w:type="dxa"/>
            <w:shd w:val="clear" w:color="auto" w:fill="D9D9D9" w:themeFill="background1" w:themeFillShade="D9"/>
            <w:vAlign w:val="center"/>
          </w:tcPr>
          <w:p w14:paraId="27E2653E" w14:textId="77777777" w:rsidR="00D311E5" w:rsidRPr="001C2F8A" w:rsidRDefault="000014DA" w:rsidP="001C2F8A">
            <w:pPr>
              <w:keepNext/>
              <w:spacing w:after="0" w:line="240" w:lineRule="auto"/>
              <w:outlineLvl w:val="2"/>
              <w:rPr>
                <w:rFonts w:cs="Arial"/>
                <w:b/>
                <w:bCs/>
                <w:color w:val="000000"/>
                <w:lang w:val="en-GB"/>
              </w:rPr>
            </w:pPr>
            <w:r w:rsidRPr="001C2F8A">
              <w:rPr>
                <w:rFonts w:cs="Arial"/>
                <w:b/>
                <w:bCs/>
                <w:lang w:val="en-GB"/>
              </w:rPr>
              <w:t>Title of a course</w:t>
            </w:r>
          </w:p>
        </w:tc>
        <w:tc>
          <w:tcPr>
            <w:tcW w:w="6430" w:type="dxa"/>
            <w:gridSpan w:val="5"/>
            <w:shd w:val="clear" w:color="auto" w:fill="auto"/>
            <w:vAlign w:val="center"/>
          </w:tcPr>
          <w:p w14:paraId="27E2653F" w14:textId="77777777" w:rsidR="00D311E5" w:rsidRPr="001C2F8A" w:rsidRDefault="0035419B" w:rsidP="001C2F8A">
            <w:pPr>
              <w:keepNext/>
              <w:spacing w:after="0" w:line="240" w:lineRule="auto"/>
              <w:outlineLvl w:val="2"/>
              <w:rPr>
                <w:rFonts w:cs="Arial"/>
                <w:b/>
                <w:bCs/>
                <w:lang w:val="en-GB"/>
              </w:rPr>
            </w:pPr>
            <w:r w:rsidRPr="001C2F8A">
              <w:rPr>
                <w:rFonts w:cs="Arial"/>
                <w:b/>
                <w:bCs/>
                <w:lang w:val="en-GB"/>
              </w:rPr>
              <w:t>Grape quality management</w:t>
            </w:r>
          </w:p>
        </w:tc>
      </w:tr>
      <w:tr w:rsidR="00D311E5" w:rsidRPr="001C2F8A" w14:paraId="27E26546" w14:textId="77777777" w:rsidTr="00434D1B">
        <w:trPr>
          <w:trHeight w:val="405"/>
        </w:trPr>
        <w:tc>
          <w:tcPr>
            <w:tcW w:w="2810" w:type="dxa"/>
            <w:shd w:val="clear" w:color="auto" w:fill="D9D9D9" w:themeFill="background1" w:themeFillShade="D9"/>
            <w:vAlign w:val="center"/>
          </w:tcPr>
          <w:p w14:paraId="27E26544" w14:textId="77777777" w:rsidR="00D311E5" w:rsidRPr="001C2F8A" w:rsidRDefault="000014DA" w:rsidP="001C2F8A">
            <w:pPr>
              <w:spacing w:after="0" w:line="240" w:lineRule="auto"/>
              <w:rPr>
                <w:rFonts w:cs="Arial"/>
                <w:b/>
                <w:bCs/>
                <w:lang w:val="en-GB"/>
              </w:rPr>
            </w:pPr>
            <w:r w:rsidRPr="001C2F8A">
              <w:rPr>
                <w:rFonts w:cs="Arial"/>
                <w:b/>
                <w:bCs/>
                <w:color w:val="000000"/>
                <w:lang w:val="en-GB"/>
              </w:rPr>
              <w:t xml:space="preserve">Study programme </w:t>
            </w:r>
          </w:p>
        </w:tc>
        <w:tc>
          <w:tcPr>
            <w:tcW w:w="6430" w:type="dxa"/>
            <w:gridSpan w:val="5"/>
            <w:vAlign w:val="center"/>
          </w:tcPr>
          <w:p w14:paraId="27E26545" w14:textId="77777777" w:rsidR="00D311E5" w:rsidRPr="001C2F8A" w:rsidRDefault="00C357BB" w:rsidP="001C2F8A">
            <w:pPr>
              <w:spacing w:after="0" w:line="240" w:lineRule="auto"/>
              <w:rPr>
                <w:rFonts w:cs="Arial"/>
                <w:b/>
                <w:lang w:val="en-GB"/>
              </w:rPr>
            </w:pPr>
            <w:r w:rsidRPr="001C2F8A">
              <w:rPr>
                <w:rFonts w:cs="Arial"/>
                <w:b/>
                <w:lang w:val="en-GB"/>
              </w:rPr>
              <w:t>Specialist Professional Study of Winemaking</w:t>
            </w:r>
          </w:p>
        </w:tc>
      </w:tr>
      <w:tr w:rsidR="00D311E5" w:rsidRPr="001C2F8A" w14:paraId="27E26549" w14:textId="77777777" w:rsidTr="00434D1B">
        <w:trPr>
          <w:trHeight w:val="405"/>
        </w:trPr>
        <w:tc>
          <w:tcPr>
            <w:tcW w:w="2810" w:type="dxa"/>
            <w:shd w:val="clear" w:color="auto" w:fill="D9D9D9" w:themeFill="background1" w:themeFillShade="D9"/>
            <w:vAlign w:val="center"/>
          </w:tcPr>
          <w:p w14:paraId="27E26547" w14:textId="77777777" w:rsidR="00D311E5" w:rsidRPr="001C2F8A" w:rsidRDefault="00D311E5" w:rsidP="001C2F8A">
            <w:pPr>
              <w:spacing w:after="0" w:line="240" w:lineRule="auto"/>
              <w:rPr>
                <w:rFonts w:cs="Arial"/>
                <w:b/>
                <w:bCs/>
                <w:lang w:val="en-GB"/>
              </w:rPr>
            </w:pPr>
            <w:r w:rsidRPr="001C2F8A">
              <w:rPr>
                <w:rFonts w:cs="Arial"/>
                <w:b/>
                <w:bCs/>
                <w:color w:val="000000"/>
                <w:lang w:val="en-GB"/>
              </w:rPr>
              <w:t xml:space="preserve">Status </w:t>
            </w:r>
            <w:r w:rsidR="000014DA" w:rsidRPr="001C2F8A">
              <w:rPr>
                <w:rFonts w:cs="Arial"/>
                <w:b/>
                <w:bCs/>
                <w:color w:val="000000"/>
                <w:lang w:val="en-GB"/>
              </w:rPr>
              <w:t>of a course</w:t>
            </w:r>
          </w:p>
        </w:tc>
        <w:tc>
          <w:tcPr>
            <w:tcW w:w="6430" w:type="dxa"/>
            <w:gridSpan w:val="5"/>
            <w:vAlign w:val="center"/>
          </w:tcPr>
          <w:p w14:paraId="27E26548" w14:textId="77777777" w:rsidR="00D311E5" w:rsidRPr="001C2F8A" w:rsidRDefault="00A05989" w:rsidP="001C2F8A">
            <w:pPr>
              <w:spacing w:after="0" w:line="240" w:lineRule="auto"/>
              <w:rPr>
                <w:rFonts w:cs="Arial"/>
                <w:i/>
                <w:color w:val="FF0000"/>
                <w:lang w:val="en-GB"/>
              </w:rPr>
            </w:pPr>
            <w:r w:rsidRPr="001C2F8A">
              <w:rPr>
                <w:rFonts w:cs="Arial"/>
                <w:lang w:val="en-GB"/>
              </w:rPr>
              <w:t>O</w:t>
            </w:r>
            <w:r w:rsidR="000014DA" w:rsidRPr="001C2F8A">
              <w:rPr>
                <w:rFonts w:cs="Arial"/>
                <w:lang w:val="en-GB"/>
              </w:rPr>
              <w:t>bligatory</w:t>
            </w:r>
            <w:r w:rsidR="009C73D5" w:rsidRPr="001C2F8A">
              <w:rPr>
                <w:rFonts w:cs="Arial"/>
                <w:lang w:val="en-GB"/>
              </w:rPr>
              <w:t xml:space="preserve"> </w:t>
            </w:r>
          </w:p>
        </w:tc>
      </w:tr>
      <w:tr w:rsidR="00D311E5" w:rsidRPr="001C2F8A" w14:paraId="27E26550" w14:textId="77777777" w:rsidTr="00434D1B">
        <w:trPr>
          <w:trHeight w:val="405"/>
        </w:trPr>
        <w:tc>
          <w:tcPr>
            <w:tcW w:w="2810" w:type="dxa"/>
            <w:shd w:val="clear" w:color="auto" w:fill="D9D9D9" w:themeFill="background1" w:themeFillShade="D9"/>
            <w:vAlign w:val="center"/>
          </w:tcPr>
          <w:p w14:paraId="27E2654A" w14:textId="77777777" w:rsidR="00D311E5" w:rsidRPr="001C2F8A" w:rsidRDefault="000014DA" w:rsidP="001C2F8A">
            <w:pPr>
              <w:spacing w:after="0" w:line="240" w:lineRule="auto"/>
              <w:rPr>
                <w:rFonts w:cs="Arial"/>
                <w:b/>
                <w:bCs/>
                <w:color w:val="000000"/>
                <w:lang w:val="en-GB"/>
              </w:rPr>
            </w:pPr>
            <w:r w:rsidRPr="001C2F8A">
              <w:rPr>
                <w:rFonts w:cs="Arial"/>
                <w:b/>
                <w:bCs/>
                <w:color w:val="000000"/>
                <w:lang w:val="en-GB"/>
              </w:rPr>
              <w:t>Year of study</w:t>
            </w:r>
          </w:p>
        </w:tc>
        <w:tc>
          <w:tcPr>
            <w:tcW w:w="479" w:type="dxa"/>
            <w:vAlign w:val="center"/>
          </w:tcPr>
          <w:p w14:paraId="27E2654B" w14:textId="77777777" w:rsidR="00D311E5" w:rsidRPr="001C2F8A" w:rsidRDefault="00C357BB" w:rsidP="001C2F8A">
            <w:pPr>
              <w:spacing w:after="0" w:line="240" w:lineRule="auto"/>
              <w:rPr>
                <w:rFonts w:cs="Arial"/>
                <w:lang w:val="en-GB"/>
              </w:rPr>
            </w:pPr>
            <w:r w:rsidRPr="001C2F8A">
              <w:rPr>
                <w:rFonts w:cs="Arial"/>
                <w:lang w:val="en-GB"/>
              </w:rPr>
              <w:t>1</w:t>
            </w:r>
          </w:p>
        </w:tc>
        <w:tc>
          <w:tcPr>
            <w:tcW w:w="2000" w:type="dxa"/>
            <w:shd w:val="clear" w:color="auto" w:fill="D9D9D9" w:themeFill="background1" w:themeFillShade="D9"/>
            <w:vAlign w:val="center"/>
          </w:tcPr>
          <w:p w14:paraId="27E2654C" w14:textId="77777777" w:rsidR="00D311E5" w:rsidRPr="001C2F8A" w:rsidRDefault="00D311E5" w:rsidP="001C2F8A">
            <w:pPr>
              <w:spacing w:after="0" w:line="240" w:lineRule="auto"/>
              <w:rPr>
                <w:rFonts w:cs="Arial"/>
                <w:b/>
                <w:bCs/>
                <w:lang w:val="en-GB"/>
              </w:rPr>
            </w:pPr>
            <w:r w:rsidRPr="001C2F8A">
              <w:rPr>
                <w:rFonts w:cs="Arial"/>
                <w:b/>
                <w:bCs/>
                <w:lang w:val="en-GB"/>
              </w:rPr>
              <w:t>Semest</w:t>
            </w:r>
            <w:r w:rsidR="000014DA" w:rsidRPr="001C2F8A">
              <w:rPr>
                <w:rFonts w:cs="Arial"/>
                <w:b/>
                <w:bCs/>
                <w:lang w:val="en-GB"/>
              </w:rPr>
              <w:t>er</w:t>
            </w:r>
          </w:p>
        </w:tc>
        <w:tc>
          <w:tcPr>
            <w:tcW w:w="667" w:type="dxa"/>
            <w:vAlign w:val="center"/>
          </w:tcPr>
          <w:p w14:paraId="27E2654D" w14:textId="25DBF06B" w:rsidR="00D311E5" w:rsidRPr="001C2F8A" w:rsidRDefault="00E2744E" w:rsidP="001C2F8A">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27E2654E" w14:textId="77777777" w:rsidR="00D311E5" w:rsidRPr="001C2F8A" w:rsidRDefault="00D311E5" w:rsidP="001C2F8A">
            <w:pPr>
              <w:spacing w:after="0" w:line="240" w:lineRule="auto"/>
              <w:rPr>
                <w:rFonts w:cs="Arial"/>
                <w:b/>
                <w:bCs/>
                <w:lang w:val="en-GB"/>
              </w:rPr>
            </w:pPr>
            <w:r w:rsidRPr="001C2F8A">
              <w:rPr>
                <w:rFonts w:cs="Arial"/>
                <w:b/>
                <w:bCs/>
                <w:lang w:val="en-GB"/>
              </w:rPr>
              <w:t xml:space="preserve">ECTS </w:t>
            </w:r>
            <w:r w:rsidR="000014DA" w:rsidRPr="001C2F8A">
              <w:rPr>
                <w:rFonts w:cs="Arial"/>
                <w:b/>
                <w:bCs/>
                <w:lang w:val="en-GB"/>
              </w:rPr>
              <w:t>credits</w:t>
            </w:r>
          </w:p>
        </w:tc>
        <w:tc>
          <w:tcPr>
            <w:tcW w:w="825" w:type="dxa"/>
            <w:vAlign w:val="center"/>
          </w:tcPr>
          <w:p w14:paraId="27E2654F" w14:textId="01A30C45" w:rsidR="00D311E5" w:rsidRPr="001C2F8A" w:rsidRDefault="00E2744E" w:rsidP="001C2F8A">
            <w:pPr>
              <w:spacing w:after="0" w:line="240" w:lineRule="auto"/>
              <w:rPr>
                <w:rFonts w:cs="Arial"/>
                <w:lang w:val="en-GB"/>
              </w:rPr>
            </w:pPr>
            <w:r>
              <w:rPr>
                <w:rFonts w:cs="Arial"/>
                <w:lang w:val="en-GB"/>
              </w:rPr>
              <w:t>7</w:t>
            </w:r>
          </w:p>
        </w:tc>
      </w:tr>
      <w:tr w:rsidR="00D311E5" w:rsidRPr="001C2F8A" w14:paraId="27E2655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7E26555" w14:textId="77777777" w:rsidR="00D311E5" w:rsidRPr="001C2F8A" w:rsidRDefault="008471DE" w:rsidP="001C2F8A">
            <w:pPr>
              <w:spacing w:after="0" w:line="240" w:lineRule="auto"/>
              <w:contextualSpacing/>
              <w:rPr>
                <w:b/>
                <w:color w:val="000000"/>
                <w:lang w:val="en-GB"/>
              </w:rPr>
            </w:pPr>
            <w:r w:rsidRPr="001C2F8A">
              <w:rPr>
                <w:b/>
                <w:color w:val="000000"/>
                <w:lang w:val="en-GB"/>
              </w:rPr>
              <w:t>Goals of a course</w:t>
            </w:r>
          </w:p>
          <w:p w14:paraId="27E26556" w14:textId="77777777" w:rsidR="00D311E5" w:rsidRPr="001C2F8A" w:rsidRDefault="00D311E5" w:rsidP="001C2F8A">
            <w:pPr>
              <w:keepNext/>
              <w:spacing w:after="0" w:line="240" w:lineRule="auto"/>
              <w:outlineLvl w:val="2"/>
              <w:rPr>
                <w:rFonts w:cs="Arial"/>
                <w:b/>
                <w:bCs/>
                <w:color w:val="000000"/>
                <w:lang w:val="en-GB"/>
              </w:rPr>
            </w:pPr>
          </w:p>
        </w:tc>
      </w:tr>
      <w:tr w:rsidR="00D311E5" w:rsidRPr="001C2F8A" w14:paraId="27E2655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7E26558" w14:textId="77777777" w:rsidR="00D311E5" w:rsidRPr="001C2F8A" w:rsidRDefault="004A3D5A" w:rsidP="004A3D5A">
            <w:pPr>
              <w:spacing w:after="0" w:line="240" w:lineRule="auto"/>
              <w:jc w:val="both"/>
              <w:rPr>
                <w:lang w:val="en-GB"/>
              </w:rPr>
            </w:pPr>
            <w:r>
              <w:rPr>
                <w:lang w:val="en-GB"/>
              </w:rPr>
              <w:t xml:space="preserve">Educate students to know the procedures of growing grapes for certain types of wine. Knowing the procedure of vine cultivation. Distinguish yield and grape quality specifics. Being familiar with vineyard fertilization procedures and harvesting time. Choosing the right viticulture technology. </w:t>
            </w:r>
          </w:p>
        </w:tc>
      </w:tr>
      <w:tr w:rsidR="00D311E5" w:rsidRPr="001C2F8A" w14:paraId="27E2655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7E2655A" w14:textId="77777777" w:rsidR="00D311E5" w:rsidRPr="001C2F8A" w:rsidRDefault="008471DE" w:rsidP="001C2F8A">
            <w:pPr>
              <w:spacing w:after="0" w:line="240" w:lineRule="auto"/>
              <w:contextualSpacing/>
              <w:rPr>
                <w:b/>
                <w:color w:val="000000"/>
                <w:lang w:val="en-GB"/>
              </w:rPr>
            </w:pPr>
            <w:r w:rsidRPr="001C2F8A">
              <w:rPr>
                <w:b/>
                <w:color w:val="000000"/>
                <w:shd w:val="clear" w:color="auto" w:fill="D9D9D9" w:themeFill="background1" w:themeFillShade="D9"/>
                <w:lang w:val="en-GB"/>
              </w:rPr>
              <w:t xml:space="preserve">Conditions for enrolling course </w:t>
            </w:r>
            <w:proofErr w:type="spellStart"/>
            <w:r w:rsidR="004A3D5A">
              <w:rPr>
                <w:b/>
                <w:color w:val="000000"/>
                <w:shd w:val="clear" w:color="auto" w:fill="D9D9D9" w:themeFill="background1" w:themeFillShade="D9"/>
                <w:lang w:val="en-GB"/>
              </w:rPr>
              <w:t>i</w:t>
            </w:r>
            <w:proofErr w:type="spellEnd"/>
          </w:p>
          <w:p w14:paraId="27E2655B" w14:textId="77777777" w:rsidR="00D311E5" w:rsidRPr="001C2F8A" w:rsidRDefault="00D311E5" w:rsidP="001C2F8A">
            <w:pPr>
              <w:spacing w:after="0" w:line="240" w:lineRule="auto"/>
              <w:contextualSpacing/>
              <w:rPr>
                <w:b/>
                <w:color w:val="000000"/>
                <w:lang w:val="en-GB"/>
              </w:rPr>
            </w:pPr>
          </w:p>
        </w:tc>
      </w:tr>
      <w:tr w:rsidR="00D311E5" w:rsidRPr="001C2F8A" w14:paraId="27E2655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7E2655D" w14:textId="77777777" w:rsidR="00D311E5" w:rsidRPr="001C2F8A" w:rsidRDefault="008C1AF1" w:rsidP="001C2F8A">
            <w:pPr>
              <w:spacing w:after="0" w:line="240" w:lineRule="auto"/>
              <w:jc w:val="both"/>
              <w:rPr>
                <w:lang w:val="en-GB"/>
              </w:rPr>
            </w:pPr>
            <w:r w:rsidRPr="001C2F8A">
              <w:rPr>
                <w:lang w:val="en-GB"/>
              </w:rPr>
              <w:t>No conditions</w:t>
            </w:r>
          </w:p>
        </w:tc>
      </w:tr>
      <w:tr w:rsidR="00D311E5" w:rsidRPr="001C2F8A" w14:paraId="27E2656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7E2655F" w14:textId="77777777" w:rsidR="00D311E5" w:rsidRPr="001C2F8A" w:rsidRDefault="008471DE" w:rsidP="001C2F8A">
            <w:pPr>
              <w:spacing w:after="0" w:line="240" w:lineRule="auto"/>
              <w:contextualSpacing/>
              <w:rPr>
                <w:b/>
                <w:color w:val="000000"/>
                <w:lang w:val="en-GB"/>
              </w:rPr>
            </w:pPr>
            <w:r w:rsidRPr="001C2F8A">
              <w:rPr>
                <w:b/>
                <w:color w:val="000000"/>
                <w:lang w:val="en-GB"/>
              </w:rPr>
              <w:t xml:space="preserve">Learning outcomes on a level of a study programme which includes course </w:t>
            </w:r>
          </w:p>
        </w:tc>
      </w:tr>
      <w:tr w:rsidR="00D311E5" w:rsidRPr="001C2F8A" w14:paraId="27E2656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7E26561" w14:textId="77777777" w:rsidR="003B1385" w:rsidRPr="003B1385" w:rsidRDefault="003B1385" w:rsidP="003B1385">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1: </w:t>
            </w:r>
            <w:r w:rsidRPr="003B1385">
              <w:rPr>
                <w:rStyle w:val="Naslov3Char"/>
                <w:rFonts w:ascii="Arial Narrow" w:eastAsia="Arial" w:hAnsi="Arial Narrow"/>
                <w:b w:val="0"/>
                <w:color w:val="auto"/>
                <w:sz w:val="22"/>
                <w:szCs w:val="22"/>
                <w:lang w:val="en-GB"/>
              </w:rPr>
              <w:t xml:space="preserve">Assess the impact of physiological processes, </w:t>
            </w:r>
            <w:proofErr w:type="spellStart"/>
            <w:r w:rsidRPr="003B1385">
              <w:rPr>
                <w:rStyle w:val="Naslov3Char"/>
                <w:rFonts w:ascii="Arial Narrow" w:eastAsia="Arial" w:hAnsi="Arial Narrow"/>
                <w:b w:val="0"/>
                <w:color w:val="auto"/>
                <w:sz w:val="22"/>
                <w:szCs w:val="22"/>
                <w:lang w:val="en-GB"/>
              </w:rPr>
              <w:t>ampelotechnical</w:t>
            </w:r>
            <w:proofErr w:type="spellEnd"/>
            <w:r w:rsidRPr="003B1385">
              <w:rPr>
                <w:rStyle w:val="Naslov3Char"/>
                <w:rFonts w:ascii="Arial Narrow" w:eastAsia="Arial" w:hAnsi="Arial Narrow"/>
                <w:b w:val="0"/>
                <w:color w:val="auto"/>
                <w:sz w:val="22"/>
                <w:szCs w:val="22"/>
                <w:lang w:val="en-GB"/>
              </w:rPr>
              <w:t xml:space="preserve"> and </w:t>
            </w:r>
            <w:proofErr w:type="spellStart"/>
            <w:r w:rsidRPr="003B1385">
              <w:rPr>
                <w:rStyle w:val="Naslov3Char"/>
                <w:rFonts w:ascii="Arial Narrow" w:eastAsia="Arial" w:hAnsi="Arial Narrow"/>
                <w:b w:val="0"/>
                <w:color w:val="auto"/>
                <w:sz w:val="22"/>
                <w:szCs w:val="22"/>
                <w:lang w:val="en-GB"/>
              </w:rPr>
              <w:t>meliorative</w:t>
            </w:r>
            <w:proofErr w:type="spellEnd"/>
            <w:r w:rsidRPr="003B1385">
              <w:rPr>
                <w:rStyle w:val="Naslov3Char"/>
                <w:rFonts w:ascii="Arial Narrow" w:eastAsia="Arial" w:hAnsi="Arial Narrow"/>
                <w:b w:val="0"/>
                <w:color w:val="auto"/>
                <w:sz w:val="22"/>
                <w:szCs w:val="22"/>
                <w:lang w:val="en-GB"/>
              </w:rPr>
              <w:t xml:space="preserve"> treatments on the nature and quality of grapes.</w:t>
            </w:r>
          </w:p>
          <w:p w14:paraId="27E26562" w14:textId="77777777" w:rsidR="003B1385" w:rsidRPr="003B1385" w:rsidRDefault="003B1385" w:rsidP="003B1385">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2: </w:t>
            </w:r>
            <w:r w:rsidRPr="003B1385">
              <w:rPr>
                <w:rStyle w:val="Naslov3Char"/>
                <w:rFonts w:ascii="Arial Narrow" w:eastAsia="Arial" w:hAnsi="Arial Narrow"/>
                <w:b w:val="0"/>
                <w:color w:val="auto"/>
                <w:sz w:val="22"/>
                <w:szCs w:val="22"/>
                <w:lang w:val="en-GB"/>
              </w:rPr>
              <w:t xml:space="preserve">Evaluate the impact of the </w:t>
            </w:r>
            <w:r w:rsidRPr="003B1385">
              <w:rPr>
                <w:rStyle w:val="Naslov3Char"/>
                <w:rFonts w:ascii="Arial Narrow" w:eastAsia="Arial" w:hAnsi="Arial Narrow"/>
                <w:b w:val="0"/>
                <w:i/>
                <w:color w:val="auto"/>
                <w:sz w:val="22"/>
                <w:szCs w:val="22"/>
                <w:lang w:val="en-GB"/>
              </w:rPr>
              <w:t>terroir</w:t>
            </w:r>
            <w:r w:rsidRPr="003B1385">
              <w:rPr>
                <w:rStyle w:val="Naslov3Char"/>
                <w:rFonts w:ascii="Arial Narrow" w:eastAsia="Arial" w:hAnsi="Arial Narrow"/>
                <w:b w:val="0"/>
                <w:color w:val="auto"/>
                <w:sz w:val="22"/>
                <w:szCs w:val="22"/>
                <w:lang w:val="en-GB"/>
              </w:rPr>
              <w:t>, technological maturity and harvesting technology to achieve the targeted quality of grapes and wine.</w:t>
            </w:r>
          </w:p>
          <w:p w14:paraId="27E26563" w14:textId="77777777" w:rsidR="003B1385" w:rsidRPr="003B1385" w:rsidRDefault="003B1385" w:rsidP="003B1385">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7: </w:t>
            </w:r>
            <w:r w:rsidRPr="003B1385">
              <w:rPr>
                <w:rStyle w:val="Naslov3Char"/>
                <w:rFonts w:ascii="Arial Narrow" w:eastAsia="Arial" w:hAnsi="Arial Narrow"/>
                <w:b w:val="0"/>
                <w:color w:val="auto"/>
                <w:sz w:val="22"/>
                <w:szCs w:val="22"/>
                <w:lang w:val="en-GB"/>
              </w:rPr>
              <w:t>Choose a specific production technology of autochthonous wine in order to preserve the variety specificities.</w:t>
            </w:r>
          </w:p>
          <w:p w14:paraId="27E26564" w14:textId="77777777" w:rsidR="003B1385" w:rsidRPr="003B1385" w:rsidRDefault="003B1385" w:rsidP="003B1385">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8: </w:t>
            </w:r>
            <w:r w:rsidRPr="003B1385">
              <w:rPr>
                <w:rStyle w:val="Naslov3Char"/>
                <w:rFonts w:ascii="Arial Narrow" w:eastAsia="Arial" w:hAnsi="Arial Narrow"/>
                <w:b w:val="0"/>
                <w:color w:val="auto"/>
                <w:sz w:val="22"/>
                <w:szCs w:val="22"/>
                <w:lang w:val="en-GB"/>
              </w:rPr>
              <w:t>Substantiate the influence of significant factors on the processes and concentration of the most significant wine components.</w:t>
            </w:r>
          </w:p>
          <w:p w14:paraId="27E26565" w14:textId="77777777" w:rsidR="00D311E5" w:rsidRPr="003B1385" w:rsidRDefault="003B1385" w:rsidP="003B1385">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10: </w:t>
            </w:r>
            <w:r w:rsidRPr="003B1385">
              <w:rPr>
                <w:rStyle w:val="Naslov3Char"/>
                <w:rFonts w:ascii="Arial Narrow" w:eastAsia="Arial" w:hAnsi="Arial Narrow"/>
                <w:b w:val="0"/>
                <w:color w:val="auto"/>
                <w:sz w:val="22"/>
                <w:szCs w:val="22"/>
                <w:lang w:val="en-GB"/>
              </w:rPr>
              <w:t>Define individual groups of chemical compounds and explain their influence on the characteristics and quality of wine.</w:t>
            </w:r>
          </w:p>
        </w:tc>
      </w:tr>
      <w:tr w:rsidR="00D311E5" w:rsidRPr="001C2F8A" w14:paraId="27E2656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7E26567" w14:textId="77777777" w:rsidR="00D311E5" w:rsidRPr="001C2F8A" w:rsidRDefault="008471DE" w:rsidP="001C2F8A">
            <w:pPr>
              <w:spacing w:after="0" w:line="240" w:lineRule="auto"/>
              <w:contextualSpacing/>
              <w:rPr>
                <w:rFonts w:cs="Arial"/>
                <w:b/>
                <w:bCs/>
                <w:color w:val="000000"/>
                <w:lang w:val="en-GB"/>
              </w:rPr>
            </w:pPr>
            <w:r w:rsidRPr="001C2F8A">
              <w:rPr>
                <w:b/>
                <w:color w:val="000000"/>
                <w:lang w:val="en-GB"/>
              </w:rPr>
              <w:t xml:space="preserve">Expected learning outcomes on a level of a course </w:t>
            </w:r>
          </w:p>
        </w:tc>
      </w:tr>
      <w:tr w:rsidR="00D311E5" w:rsidRPr="001C2F8A" w14:paraId="27E2656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7E26569" w14:textId="77777777" w:rsidR="003F5DF0" w:rsidRPr="001C2F8A" w:rsidRDefault="003F5DF0" w:rsidP="001C2F8A">
            <w:pPr>
              <w:pStyle w:val="Odlomakpopisa"/>
              <w:numPr>
                <w:ilvl w:val="0"/>
                <w:numId w:val="6"/>
              </w:numPr>
              <w:spacing w:after="0" w:line="240" w:lineRule="auto"/>
              <w:rPr>
                <w:rFonts w:ascii="Arial Narrow" w:hAnsi="Arial Narrow"/>
                <w:lang w:val="en-GB"/>
              </w:rPr>
            </w:pPr>
            <w:r w:rsidRPr="001C2F8A">
              <w:rPr>
                <w:rFonts w:ascii="Arial Narrow" w:hAnsi="Arial Narrow"/>
                <w:lang w:val="en-GB"/>
              </w:rPr>
              <w:t>Grow grapes for targeted (different) types of wine and describe the stages of berry development and changes in grape composition from fertilization to maturity phase.</w:t>
            </w:r>
          </w:p>
          <w:p w14:paraId="27E2656A" w14:textId="77777777" w:rsidR="003F5DF0" w:rsidRPr="001C2F8A" w:rsidRDefault="003F5DF0" w:rsidP="001C2F8A">
            <w:pPr>
              <w:pStyle w:val="Odlomakpopisa"/>
              <w:numPr>
                <w:ilvl w:val="0"/>
                <w:numId w:val="6"/>
              </w:numPr>
              <w:spacing w:after="0" w:line="240" w:lineRule="auto"/>
              <w:rPr>
                <w:rFonts w:ascii="Arial Narrow" w:hAnsi="Arial Narrow"/>
                <w:lang w:val="en-GB"/>
              </w:rPr>
            </w:pPr>
            <w:r w:rsidRPr="001C2F8A">
              <w:rPr>
                <w:rFonts w:ascii="Arial Narrow" w:hAnsi="Arial Narrow"/>
                <w:lang w:val="en-GB"/>
              </w:rPr>
              <w:t xml:space="preserve">Choose suitable </w:t>
            </w:r>
            <w:proofErr w:type="spellStart"/>
            <w:r w:rsidRPr="001C2F8A">
              <w:rPr>
                <w:rFonts w:ascii="Arial Narrow" w:hAnsi="Arial Narrow"/>
                <w:lang w:val="en-GB"/>
              </w:rPr>
              <w:t>ampelo</w:t>
            </w:r>
            <w:proofErr w:type="spellEnd"/>
            <w:r w:rsidR="001C2F8A">
              <w:rPr>
                <w:rFonts w:ascii="Arial Narrow" w:hAnsi="Arial Narrow"/>
                <w:lang w:val="en-GB"/>
              </w:rPr>
              <w:t>-</w:t>
            </w:r>
            <w:r w:rsidRPr="001C2F8A">
              <w:rPr>
                <w:rFonts w:ascii="Arial Narrow" w:hAnsi="Arial Narrow"/>
                <w:lang w:val="en-GB"/>
              </w:rPr>
              <w:t>technical winter and summer pruning, cultivation vine form and planting intervals according to the target wine type.</w:t>
            </w:r>
          </w:p>
          <w:p w14:paraId="27E2656B" w14:textId="77777777" w:rsidR="003F5DF0" w:rsidRPr="001C2F8A" w:rsidRDefault="003F5DF0" w:rsidP="001C2F8A">
            <w:pPr>
              <w:pStyle w:val="Odlomakpopisa"/>
              <w:numPr>
                <w:ilvl w:val="0"/>
                <w:numId w:val="6"/>
              </w:numPr>
              <w:spacing w:after="0" w:line="240" w:lineRule="auto"/>
              <w:rPr>
                <w:rFonts w:ascii="Arial Narrow" w:hAnsi="Arial Narrow"/>
                <w:lang w:val="en-GB"/>
              </w:rPr>
            </w:pPr>
            <w:r w:rsidRPr="001C2F8A">
              <w:rPr>
                <w:rFonts w:ascii="Arial Narrow" w:hAnsi="Arial Narrow"/>
                <w:lang w:val="en-GB"/>
              </w:rPr>
              <w:t>Interpret the relationship between yield and grape quality and determine the adequate level of yield for the target quality level of wine.</w:t>
            </w:r>
          </w:p>
          <w:p w14:paraId="27E2656C" w14:textId="77777777" w:rsidR="003F5DF0" w:rsidRPr="001C2F8A" w:rsidRDefault="003F5DF0" w:rsidP="001C2F8A">
            <w:pPr>
              <w:pStyle w:val="Odlomakpopisa"/>
              <w:numPr>
                <w:ilvl w:val="0"/>
                <w:numId w:val="6"/>
              </w:numPr>
              <w:spacing w:after="0" w:line="240" w:lineRule="auto"/>
              <w:rPr>
                <w:rFonts w:ascii="Arial Narrow" w:hAnsi="Arial Narrow"/>
                <w:lang w:val="en-GB"/>
              </w:rPr>
            </w:pPr>
            <w:r w:rsidRPr="001C2F8A">
              <w:rPr>
                <w:rFonts w:ascii="Arial Narrow" w:hAnsi="Arial Narrow"/>
                <w:lang w:val="en-GB"/>
              </w:rPr>
              <w:t>Determine the required quantities of mineral and organic fertilizers for vineyard fertilization, the required quantities of water for irrigation and the manner of soil maintenance in vineyards in order to achieve the targeted quality of the grapes, and interpret the importance of the position, variety and clone for the production of high-quality grapes and wine.</w:t>
            </w:r>
          </w:p>
          <w:p w14:paraId="27E2656D" w14:textId="77777777" w:rsidR="00B04715" w:rsidRPr="001C2F8A" w:rsidRDefault="003F5DF0" w:rsidP="001C2F8A">
            <w:pPr>
              <w:pStyle w:val="Odlomakpopisa"/>
              <w:numPr>
                <w:ilvl w:val="0"/>
                <w:numId w:val="6"/>
              </w:numPr>
              <w:spacing w:after="0" w:line="240" w:lineRule="auto"/>
              <w:rPr>
                <w:rFonts w:ascii="Arial Narrow" w:hAnsi="Arial Narrow"/>
                <w:lang w:val="en-GB"/>
              </w:rPr>
            </w:pPr>
            <w:r w:rsidRPr="001C2F8A">
              <w:rPr>
                <w:rFonts w:ascii="Arial Narrow" w:hAnsi="Arial Narrow"/>
                <w:lang w:val="en-GB"/>
              </w:rPr>
              <w:t>Determine the technological maturity of grapes and the appropriate harvesting time and method for the production of different types of wine, and interpret the characteristics and possibilities of applying precision viticulture technologies.</w:t>
            </w:r>
          </w:p>
        </w:tc>
      </w:tr>
      <w:tr w:rsidR="00B04715" w:rsidRPr="001C2F8A" w14:paraId="27E26570"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27E2656F" w14:textId="77777777" w:rsidR="00B04715" w:rsidRPr="001C2F8A" w:rsidRDefault="008471DE" w:rsidP="001C2F8A">
            <w:pPr>
              <w:spacing w:after="0" w:line="240" w:lineRule="auto"/>
              <w:jc w:val="both"/>
              <w:rPr>
                <w:b/>
                <w:color w:val="000000"/>
                <w:lang w:val="en-GB"/>
              </w:rPr>
            </w:pPr>
            <w:r w:rsidRPr="001C2F8A">
              <w:rPr>
                <w:b/>
                <w:color w:val="000000"/>
                <w:lang w:val="en-GB"/>
              </w:rPr>
              <w:t>Content of a course</w:t>
            </w:r>
          </w:p>
        </w:tc>
      </w:tr>
      <w:tr w:rsidR="00B04715" w:rsidRPr="001C2F8A" w14:paraId="27E2657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7E26571" w14:textId="77777777" w:rsidR="00B04715" w:rsidRPr="006E0AC3" w:rsidRDefault="005C0BC6" w:rsidP="006E0AC3">
            <w:pPr>
              <w:autoSpaceDE w:val="0"/>
              <w:autoSpaceDN w:val="0"/>
              <w:adjustRightInd w:val="0"/>
              <w:spacing w:after="0" w:line="240" w:lineRule="auto"/>
              <w:jc w:val="both"/>
              <w:rPr>
                <w:rFonts w:eastAsia="CIDFont+F5" w:cs="CIDFont+F5"/>
                <w:lang w:val="en-GB"/>
              </w:rPr>
            </w:pPr>
            <w:r>
              <w:rPr>
                <w:rFonts w:eastAsia="CIDFont+F5" w:cs="CIDFont+F5"/>
                <w:lang w:val="en-GB"/>
              </w:rPr>
              <w:t xml:space="preserve">Development of berry from fertilization till over-maturity. </w:t>
            </w:r>
            <w:r w:rsidR="00F1690D">
              <w:rPr>
                <w:rFonts w:eastAsia="CIDFont+F5" w:cs="CIDFont+F5"/>
                <w:lang w:val="en-GB"/>
              </w:rPr>
              <w:t xml:space="preserve">Physiological processes during grapevine aging. </w:t>
            </w:r>
            <w:r w:rsidR="00153327">
              <w:rPr>
                <w:rFonts w:eastAsia="CIDFont+F5" w:cs="CIDFont+F5"/>
                <w:lang w:val="en-GB"/>
              </w:rPr>
              <w:t xml:space="preserve">Grapevine structure and its quality. Sources of grapevine quality variability. Phenol aging of grapevine. Development of aromatic profile of grapevine during maturation. Grapevine cultivation for specific (different) sorts of wine. </w:t>
            </w:r>
            <w:r w:rsidR="00D5768D">
              <w:rPr>
                <w:rFonts w:eastAsia="CIDFont+F5" w:cs="CIDFont+F5"/>
                <w:lang w:val="en-GB"/>
              </w:rPr>
              <w:t xml:space="preserve">Influence of </w:t>
            </w:r>
            <w:proofErr w:type="spellStart"/>
            <w:r w:rsidR="00D5768D">
              <w:rPr>
                <w:rFonts w:eastAsia="CIDFont+F5" w:cs="CIDFont+F5"/>
                <w:lang w:val="en-GB"/>
              </w:rPr>
              <w:t>ampelo</w:t>
            </w:r>
            <w:proofErr w:type="spellEnd"/>
            <w:r w:rsidR="00D5768D">
              <w:rPr>
                <w:rFonts w:eastAsia="CIDFont+F5" w:cs="CIDFont+F5"/>
                <w:lang w:val="en-GB"/>
              </w:rPr>
              <w:t xml:space="preserve">-technical interventions of mature cut and immature cut on fertility and quality of grapevine. Physiological aspects of pruning. Selection of training and seeding periods regarding the specific sort of wine. Relation between crop and grapevine quality. Concept of ideal vine from the aspect of grapevine high quality. Fertile potential of vines. Maintaining soil and fertilization for the purpose of reaching desired quality of vine. Irrigation application in wine growing. Importance of location in </w:t>
            </w:r>
            <w:r w:rsidR="006E0AC3">
              <w:rPr>
                <w:rFonts w:eastAsia="CIDFont+F5" w:cs="CIDFont+F5"/>
                <w:lang w:val="en-GB"/>
              </w:rPr>
              <w:t xml:space="preserve">grapevine cultivation. Sorts and clones of grapevine as quality indicators of grapes and vine. Indicators of grape maturity and setting the date of harvest. Sensory evaluation of grapes’ quality and level of its maturity. Technology of harvest and grapes’ quality. New technologies in wine growing: usage of sensors and GPS technologies (precise wine growing). </w:t>
            </w:r>
          </w:p>
        </w:tc>
      </w:tr>
      <w:tr w:rsidR="00D311E5" w:rsidRPr="001C2F8A" w14:paraId="27E2657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7E26573" w14:textId="77777777" w:rsidR="00D311E5" w:rsidRPr="001C2F8A" w:rsidRDefault="00D311E5" w:rsidP="001C2F8A">
            <w:pPr>
              <w:spacing w:after="0" w:line="240" w:lineRule="auto"/>
              <w:jc w:val="both"/>
              <w:rPr>
                <w:b/>
                <w:vanish/>
                <w:lang w:val="en-GB"/>
              </w:rPr>
            </w:pPr>
          </w:p>
        </w:tc>
      </w:tr>
    </w:tbl>
    <w:p w14:paraId="27E2662E" w14:textId="77777777" w:rsidR="00D311E5" w:rsidRPr="001C2F8A" w:rsidRDefault="00D311E5" w:rsidP="001C2F8A">
      <w:pPr>
        <w:spacing w:after="0" w:line="240" w:lineRule="auto"/>
        <w:rPr>
          <w:rFonts w:cs="Arial"/>
          <w:lang w:val="en-GB"/>
        </w:rPr>
        <w:sectPr w:rsidR="00D311E5" w:rsidRPr="001C2F8A" w:rsidSect="00EB7594">
          <w:pgSz w:w="11906" w:h="16838"/>
          <w:pgMar w:top="1417" w:right="1417" w:bottom="1417" w:left="1417" w:header="708" w:footer="708" w:gutter="0"/>
          <w:cols w:space="708"/>
          <w:docGrid w:linePitch="360"/>
        </w:sectPr>
      </w:pPr>
      <w:bookmarkStart w:id="1" w:name="_GoBack"/>
      <w:bookmarkEnd w:id="0"/>
      <w:bookmarkEnd w:id="1"/>
    </w:p>
    <w:p w14:paraId="27E2662F" w14:textId="77777777" w:rsidR="00D311E5" w:rsidRPr="001C2F8A" w:rsidRDefault="00D311E5" w:rsidP="001C2F8A">
      <w:pPr>
        <w:spacing w:after="0" w:line="240" w:lineRule="auto"/>
        <w:rPr>
          <w:rFonts w:cs="Arial"/>
          <w:lang w:val="en-GB"/>
        </w:rPr>
      </w:pPr>
    </w:p>
    <w:sectPr w:rsidR="00D311E5" w:rsidRPr="001C2F8A"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5">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4974E07"/>
    <w:multiLevelType w:val="hybridMultilevel"/>
    <w:tmpl w:val="939C4CDA"/>
    <w:lvl w:ilvl="0" w:tplc="35CC3A8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9C18A9"/>
    <w:multiLevelType w:val="hybridMultilevel"/>
    <w:tmpl w:val="5CC4374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69436A17"/>
    <w:multiLevelType w:val="hybridMultilevel"/>
    <w:tmpl w:val="AA76F52A"/>
    <w:lvl w:ilvl="0" w:tplc="FFFFFFFF">
      <w:start w:val="1"/>
      <w:numFmt w:val="decimal"/>
      <w:lvlText w:val="%1."/>
      <w:lvlJc w:val="left"/>
      <w:pPr>
        <w:ind w:left="1004" w:hanging="360"/>
      </w:pPr>
      <w:rPr>
        <w:b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77444EAD"/>
    <w:multiLevelType w:val="hybridMultilevel"/>
    <w:tmpl w:val="F30EFD4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8"/>
  </w:num>
  <w:num w:numId="3">
    <w:abstractNumId w:val="4"/>
  </w:num>
  <w:num w:numId="4">
    <w:abstractNumId w:val="1"/>
  </w:num>
  <w:num w:numId="5">
    <w:abstractNumId w:val="3"/>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4EAA"/>
    <w:rsid w:val="00153327"/>
    <w:rsid w:val="001913D4"/>
    <w:rsid w:val="001A49BA"/>
    <w:rsid w:val="001C2F8A"/>
    <w:rsid w:val="0025227C"/>
    <w:rsid w:val="00267215"/>
    <w:rsid w:val="002C62EA"/>
    <w:rsid w:val="0035419B"/>
    <w:rsid w:val="003B1385"/>
    <w:rsid w:val="003B36B0"/>
    <w:rsid w:val="003F5DF0"/>
    <w:rsid w:val="003F6600"/>
    <w:rsid w:val="00432F02"/>
    <w:rsid w:val="004454D4"/>
    <w:rsid w:val="00450042"/>
    <w:rsid w:val="00484C95"/>
    <w:rsid w:val="00487CC9"/>
    <w:rsid w:val="004A3D5A"/>
    <w:rsid w:val="004E2EBE"/>
    <w:rsid w:val="00507BDA"/>
    <w:rsid w:val="00552644"/>
    <w:rsid w:val="005C0BC6"/>
    <w:rsid w:val="00642278"/>
    <w:rsid w:val="0067459B"/>
    <w:rsid w:val="0068383F"/>
    <w:rsid w:val="006850C8"/>
    <w:rsid w:val="006B6940"/>
    <w:rsid w:val="006C7B77"/>
    <w:rsid w:val="006E0AC3"/>
    <w:rsid w:val="00810DD4"/>
    <w:rsid w:val="008471DE"/>
    <w:rsid w:val="0086472A"/>
    <w:rsid w:val="008C1AF1"/>
    <w:rsid w:val="0093599C"/>
    <w:rsid w:val="00950737"/>
    <w:rsid w:val="00982CB5"/>
    <w:rsid w:val="009C73D5"/>
    <w:rsid w:val="00A05989"/>
    <w:rsid w:val="00A912BD"/>
    <w:rsid w:val="00AB014C"/>
    <w:rsid w:val="00AE2D6B"/>
    <w:rsid w:val="00B04715"/>
    <w:rsid w:val="00B1032F"/>
    <w:rsid w:val="00B602EA"/>
    <w:rsid w:val="00B829BC"/>
    <w:rsid w:val="00BB21FE"/>
    <w:rsid w:val="00C357BB"/>
    <w:rsid w:val="00C85F06"/>
    <w:rsid w:val="00CA3626"/>
    <w:rsid w:val="00CC02D5"/>
    <w:rsid w:val="00CD1536"/>
    <w:rsid w:val="00CE20B6"/>
    <w:rsid w:val="00D02F58"/>
    <w:rsid w:val="00D311E5"/>
    <w:rsid w:val="00D5768D"/>
    <w:rsid w:val="00D6065E"/>
    <w:rsid w:val="00DF70B1"/>
    <w:rsid w:val="00E2744E"/>
    <w:rsid w:val="00EB7594"/>
    <w:rsid w:val="00EC0521"/>
    <w:rsid w:val="00EC1E80"/>
    <w:rsid w:val="00F122D4"/>
    <w:rsid w:val="00F1690D"/>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2653D"/>
  <w15:docId w15:val="{1EDA4EEE-FC90-4065-B9A8-2D616F0B4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2F58"/>
  </w:style>
  <w:style w:type="paragraph" w:styleId="Naslov3">
    <w:name w:val="heading 3"/>
    <w:basedOn w:val="Normal"/>
    <w:next w:val="Normal"/>
    <w:link w:val="Naslov3Char"/>
    <w:uiPriority w:val="9"/>
    <w:unhideWhenUsed/>
    <w:qFormat/>
    <w:rsid w:val="004A3D5A"/>
    <w:pPr>
      <w:keepNext/>
      <w:keepLines/>
      <w:widowControl w:val="0"/>
      <w:autoSpaceDE w:val="0"/>
      <w:autoSpaceDN w:val="0"/>
      <w:spacing w:before="200" w:after="0" w:line="240" w:lineRule="auto"/>
      <w:outlineLvl w:val="2"/>
    </w:pPr>
    <w:rPr>
      <w:rFonts w:ascii="Calibri Light" w:eastAsia="Times New Roman" w:hAnsi="Calibri Light" w:cs="Times New Roman"/>
      <w:b/>
      <w:bCs/>
      <w:color w:val="5B9BD5"/>
      <w:sz w:val="20"/>
      <w:szCs w:val="20"/>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character" w:customStyle="1" w:styleId="Naslov3Char">
    <w:name w:val="Naslov 3 Char"/>
    <w:basedOn w:val="Zadanifontodlomka"/>
    <w:link w:val="Naslov3"/>
    <w:uiPriority w:val="9"/>
    <w:rsid w:val="004A3D5A"/>
    <w:rPr>
      <w:rFonts w:ascii="Calibri Light" w:eastAsia="Times New Roman" w:hAnsi="Calibri Light" w:cs="Times New Roman"/>
      <w:b/>
      <w:bCs/>
      <w:color w:val="5B9BD5"/>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4DA1F-D8EE-4DEA-8FD6-1BF1E125026C}"/>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schemas.microsoft.com/office/infopath/2007/PartnerControls"/>
    <ds:schemaRef ds:uri="http://purl.org/dc/elements/1.1/"/>
    <ds:schemaRef ds:uri="http://purl.org/dc/dcmitype/"/>
    <ds:schemaRef ds:uri="3dc5e60c-87d7-439e-97ee-8ba1bf8387d0"/>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5F4A3DCE-096E-4E53-A620-0B49FB8B4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550</Words>
  <Characters>3139</Characters>
  <Application>Microsoft Office Word</Application>
  <DocSecurity>0</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13</cp:revision>
  <dcterms:created xsi:type="dcterms:W3CDTF">2020-02-03T16:43:00Z</dcterms:created>
  <dcterms:modified xsi:type="dcterms:W3CDTF">2022-11-04T14:12:00Z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