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3C69A4" w14:textId="77777777" w:rsidR="00EB7594" w:rsidRPr="008B03BA" w:rsidRDefault="000014DA" w:rsidP="008B03BA">
      <w:pPr>
        <w:spacing w:after="0" w:line="240" w:lineRule="auto"/>
        <w:jc w:val="center"/>
        <w:rPr>
          <w:rFonts w:cs="Arial"/>
          <w:b/>
          <w:lang w:val="en-GB"/>
        </w:rPr>
      </w:pPr>
      <w:bookmarkStart w:id="0" w:name="_Hlk29888094"/>
      <w:r w:rsidRPr="008B03BA">
        <w:rPr>
          <w:rFonts w:cs="Arial"/>
          <w:b/>
          <w:lang w:val="en-GB"/>
        </w:rPr>
        <w:t>DESCRIPTION OF A STUDY COURSE – SYLLABUS</w:t>
      </w: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810"/>
        <w:gridCol w:w="479"/>
        <w:gridCol w:w="2000"/>
        <w:gridCol w:w="667"/>
        <w:gridCol w:w="2459"/>
        <w:gridCol w:w="825"/>
      </w:tblGrid>
      <w:tr w:rsidR="00D311E5" w:rsidRPr="008B03BA" w14:paraId="253C69A7" w14:textId="77777777" w:rsidTr="00434D1B">
        <w:trPr>
          <w:trHeight w:val="405"/>
        </w:trPr>
        <w:tc>
          <w:tcPr>
            <w:tcW w:w="2810" w:type="dxa"/>
            <w:shd w:val="clear" w:color="auto" w:fill="D9D9D9" w:themeFill="background1" w:themeFillShade="D9"/>
            <w:vAlign w:val="center"/>
          </w:tcPr>
          <w:p w14:paraId="253C69A5" w14:textId="77777777" w:rsidR="00D311E5" w:rsidRPr="008B03BA" w:rsidRDefault="000014DA" w:rsidP="008B03BA">
            <w:pPr>
              <w:keepNext/>
              <w:spacing w:after="0" w:line="240" w:lineRule="auto"/>
              <w:outlineLvl w:val="2"/>
              <w:rPr>
                <w:rFonts w:cs="Arial"/>
                <w:b/>
                <w:bCs/>
                <w:color w:val="000000"/>
                <w:lang w:val="en-GB"/>
              </w:rPr>
            </w:pPr>
            <w:r w:rsidRPr="008B03BA">
              <w:rPr>
                <w:rFonts w:cs="Arial"/>
                <w:b/>
                <w:bCs/>
                <w:lang w:val="en-GB"/>
              </w:rPr>
              <w:t>Title of a course</w:t>
            </w:r>
          </w:p>
        </w:tc>
        <w:tc>
          <w:tcPr>
            <w:tcW w:w="6430" w:type="dxa"/>
            <w:gridSpan w:val="5"/>
            <w:shd w:val="clear" w:color="auto" w:fill="auto"/>
            <w:vAlign w:val="center"/>
          </w:tcPr>
          <w:p w14:paraId="253C69A6" w14:textId="77777777" w:rsidR="00D311E5" w:rsidRPr="008B03BA" w:rsidRDefault="00DF7FD9" w:rsidP="008B03BA">
            <w:pPr>
              <w:keepNext/>
              <w:spacing w:after="0" w:line="240" w:lineRule="auto"/>
              <w:outlineLvl w:val="2"/>
              <w:rPr>
                <w:rFonts w:cs="Arial"/>
                <w:b/>
                <w:bCs/>
                <w:lang w:val="en-GB"/>
              </w:rPr>
            </w:pPr>
            <w:r w:rsidRPr="008B03BA">
              <w:rPr>
                <w:rFonts w:cs="Arial"/>
                <w:b/>
                <w:bCs/>
                <w:lang w:val="en-GB"/>
              </w:rPr>
              <w:t>Safety in hazardous material transportation</w:t>
            </w:r>
          </w:p>
        </w:tc>
      </w:tr>
      <w:tr w:rsidR="00D311E5" w:rsidRPr="008B03BA" w14:paraId="253C69AD" w14:textId="77777777" w:rsidTr="00434D1B">
        <w:trPr>
          <w:trHeight w:val="405"/>
        </w:trPr>
        <w:tc>
          <w:tcPr>
            <w:tcW w:w="2810" w:type="dxa"/>
            <w:shd w:val="clear" w:color="auto" w:fill="D9D9D9" w:themeFill="background1" w:themeFillShade="D9"/>
            <w:vAlign w:val="center"/>
          </w:tcPr>
          <w:p w14:paraId="253C69AB" w14:textId="77777777" w:rsidR="00D311E5" w:rsidRPr="008B03BA" w:rsidRDefault="000014DA" w:rsidP="008B03BA">
            <w:pPr>
              <w:spacing w:after="0" w:line="240" w:lineRule="auto"/>
              <w:rPr>
                <w:rFonts w:cs="Arial"/>
                <w:b/>
                <w:bCs/>
                <w:lang w:val="en-GB"/>
              </w:rPr>
            </w:pPr>
            <w:r w:rsidRPr="008B03BA">
              <w:rPr>
                <w:rFonts w:cs="Arial"/>
                <w:b/>
                <w:bCs/>
                <w:color w:val="000000"/>
                <w:lang w:val="en-GB"/>
              </w:rPr>
              <w:t xml:space="preserve">Study programme </w:t>
            </w:r>
          </w:p>
        </w:tc>
        <w:tc>
          <w:tcPr>
            <w:tcW w:w="6430" w:type="dxa"/>
            <w:gridSpan w:val="5"/>
            <w:vAlign w:val="center"/>
          </w:tcPr>
          <w:p w14:paraId="253C69AC" w14:textId="77777777" w:rsidR="00D311E5" w:rsidRPr="008B03BA" w:rsidRDefault="00182321" w:rsidP="008B03BA">
            <w:pPr>
              <w:spacing w:after="0" w:line="240" w:lineRule="auto"/>
              <w:rPr>
                <w:rFonts w:cs="Arial"/>
                <w:b/>
                <w:lang w:val="en-GB"/>
              </w:rPr>
            </w:pPr>
            <w:r w:rsidRPr="008B03BA">
              <w:rPr>
                <w:rFonts w:cs="Arial"/>
                <w:b/>
                <w:lang w:val="en-GB"/>
              </w:rPr>
              <w:t>Professional undergraduate study Occupational Safety</w:t>
            </w:r>
          </w:p>
        </w:tc>
      </w:tr>
      <w:tr w:rsidR="00D311E5" w:rsidRPr="008B03BA" w14:paraId="253C69B0" w14:textId="77777777" w:rsidTr="00434D1B">
        <w:trPr>
          <w:trHeight w:val="405"/>
        </w:trPr>
        <w:tc>
          <w:tcPr>
            <w:tcW w:w="2810" w:type="dxa"/>
            <w:shd w:val="clear" w:color="auto" w:fill="D9D9D9" w:themeFill="background1" w:themeFillShade="D9"/>
            <w:vAlign w:val="center"/>
          </w:tcPr>
          <w:p w14:paraId="253C69AE" w14:textId="77777777" w:rsidR="00D311E5" w:rsidRPr="008B03BA" w:rsidRDefault="00D311E5" w:rsidP="008B03BA">
            <w:pPr>
              <w:spacing w:after="0" w:line="240" w:lineRule="auto"/>
              <w:rPr>
                <w:rFonts w:cs="Arial"/>
                <w:b/>
                <w:bCs/>
                <w:lang w:val="en-GB"/>
              </w:rPr>
            </w:pPr>
            <w:r w:rsidRPr="008B03BA">
              <w:rPr>
                <w:rFonts w:cs="Arial"/>
                <w:b/>
                <w:bCs/>
                <w:color w:val="000000"/>
                <w:lang w:val="en-GB"/>
              </w:rPr>
              <w:t xml:space="preserve">Status </w:t>
            </w:r>
            <w:r w:rsidR="000014DA" w:rsidRPr="008B03BA">
              <w:rPr>
                <w:rFonts w:cs="Arial"/>
                <w:b/>
                <w:bCs/>
                <w:color w:val="000000"/>
                <w:lang w:val="en-GB"/>
              </w:rPr>
              <w:t>of a course</w:t>
            </w:r>
          </w:p>
        </w:tc>
        <w:tc>
          <w:tcPr>
            <w:tcW w:w="6430" w:type="dxa"/>
            <w:gridSpan w:val="5"/>
            <w:vAlign w:val="center"/>
          </w:tcPr>
          <w:p w14:paraId="253C69AF" w14:textId="77777777" w:rsidR="00D311E5" w:rsidRPr="008B03BA" w:rsidRDefault="00A05989" w:rsidP="008B03BA">
            <w:pPr>
              <w:spacing w:after="0" w:line="240" w:lineRule="auto"/>
              <w:rPr>
                <w:rFonts w:cs="Arial"/>
                <w:i/>
                <w:color w:val="FF0000"/>
                <w:lang w:val="en-GB"/>
              </w:rPr>
            </w:pPr>
            <w:r w:rsidRPr="008B03BA">
              <w:rPr>
                <w:rFonts w:cs="Arial"/>
                <w:lang w:val="en-GB"/>
              </w:rPr>
              <w:t>O</w:t>
            </w:r>
            <w:r w:rsidR="000014DA" w:rsidRPr="008B03BA">
              <w:rPr>
                <w:rFonts w:cs="Arial"/>
                <w:lang w:val="en-GB"/>
              </w:rPr>
              <w:t>bligatory</w:t>
            </w:r>
            <w:r w:rsidR="009C73D5" w:rsidRPr="008B03BA">
              <w:rPr>
                <w:rFonts w:cs="Arial"/>
                <w:lang w:val="en-GB"/>
              </w:rPr>
              <w:t xml:space="preserve"> </w:t>
            </w:r>
          </w:p>
        </w:tc>
      </w:tr>
      <w:tr w:rsidR="00D311E5" w:rsidRPr="008B03BA" w14:paraId="253C69B7" w14:textId="77777777" w:rsidTr="00434D1B">
        <w:trPr>
          <w:trHeight w:val="405"/>
        </w:trPr>
        <w:tc>
          <w:tcPr>
            <w:tcW w:w="2810" w:type="dxa"/>
            <w:shd w:val="clear" w:color="auto" w:fill="D9D9D9" w:themeFill="background1" w:themeFillShade="D9"/>
            <w:vAlign w:val="center"/>
          </w:tcPr>
          <w:p w14:paraId="253C69B1" w14:textId="77777777" w:rsidR="00D311E5" w:rsidRPr="008B03BA" w:rsidRDefault="000014DA" w:rsidP="008B03BA">
            <w:pPr>
              <w:spacing w:after="0" w:line="240" w:lineRule="auto"/>
              <w:rPr>
                <w:rFonts w:cs="Arial"/>
                <w:b/>
                <w:bCs/>
                <w:color w:val="000000"/>
                <w:lang w:val="en-GB"/>
              </w:rPr>
            </w:pPr>
            <w:r w:rsidRPr="008B03BA">
              <w:rPr>
                <w:rFonts w:cs="Arial"/>
                <w:b/>
                <w:bCs/>
                <w:color w:val="000000"/>
                <w:lang w:val="en-GB"/>
              </w:rPr>
              <w:t>Year of study</w:t>
            </w:r>
          </w:p>
        </w:tc>
        <w:tc>
          <w:tcPr>
            <w:tcW w:w="479" w:type="dxa"/>
            <w:vAlign w:val="center"/>
          </w:tcPr>
          <w:p w14:paraId="253C69B2" w14:textId="77777777" w:rsidR="00D311E5" w:rsidRPr="008B03BA" w:rsidRDefault="00C61B8A" w:rsidP="008B03BA">
            <w:pPr>
              <w:spacing w:after="0" w:line="240" w:lineRule="auto"/>
              <w:rPr>
                <w:rFonts w:cs="Arial"/>
                <w:lang w:val="en-GB"/>
              </w:rPr>
            </w:pPr>
            <w:r w:rsidRPr="008B03BA">
              <w:rPr>
                <w:rFonts w:cs="Arial"/>
                <w:lang w:val="en-GB"/>
              </w:rPr>
              <w:t>3.</w:t>
            </w:r>
          </w:p>
        </w:tc>
        <w:tc>
          <w:tcPr>
            <w:tcW w:w="2000" w:type="dxa"/>
            <w:shd w:val="clear" w:color="auto" w:fill="D9D9D9" w:themeFill="background1" w:themeFillShade="D9"/>
            <w:vAlign w:val="center"/>
          </w:tcPr>
          <w:p w14:paraId="253C69B3" w14:textId="77777777" w:rsidR="00D311E5" w:rsidRPr="008B03BA" w:rsidRDefault="00D311E5" w:rsidP="008B03BA">
            <w:pPr>
              <w:spacing w:after="0" w:line="240" w:lineRule="auto"/>
              <w:rPr>
                <w:rFonts w:cs="Arial"/>
                <w:b/>
                <w:bCs/>
                <w:lang w:val="en-GB"/>
              </w:rPr>
            </w:pPr>
            <w:r w:rsidRPr="008B03BA">
              <w:rPr>
                <w:rFonts w:cs="Arial"/>
                <w:b/>
                <w:bCs/>
                <w:lang w:val="en-GB"/>
              </w:rPr>
              <w:t>Semest</w:t>
            </w:r>
            <w:r w:rsidR="000014DA" w:rsidRPr="008B03BA">
              <w:rPr>
                <w:rFonts w:cs="Arial"/>
                <w:b/>
                <w:bCs/>
                <w:lang w:val="en-GB"/>
              </w:rPr>
              <w:t>er</w:t>
            </w:r>
          </w:p>
        </w:tc>
        <w:tc>
          <w:tcPr>
            <w:tcW w:w="667" w:type="dxa"/>
            <w:vAlign w:val="center"/>
          </w:tcPr>
          <w:p w14:paraId="253C69B4" w14:textId="4B62D4A9" w:rsidR="00D311E5" w:rsidRPr="008B03BA" w:rsidRDefault="003D52A1" w:rsidP="008B03BA">
            <w:pPr>
              <w:spacing w:after="0" w:line="240" w:lineRule="auto"/>
              <w:rPr>
                <w:rFonts w:cs="Arial"/>
                <w:lang w:val="en-GB"/>
              </w:rPr>
            </w:pPr>
            <w:r>
              <w:rPr>
                <w:rFonts w:cs="Arial"/>
                <w:lang w:val="en-GB"/>
              </w:rPr>
              <w:t>W</w:t>
            </w:r>
          </w:p>
        </w:tc>
        <w:tc>
          <w:tcPr>
            <w:tcW w:w="2459" w:type="dxa"/>
            <w:shd w:val="clear" w:color="auto" w:fill="D9D9D9" w:themeFill="background1" w:themeFillShade="D9"/>
            <w:vAlign w:val="center"/>
          </w:tcPr>
          <w:p w14:paraId="253C69B5" w14:textId="77777777" w:rsidR="00D311E5" w:rsidRPr="008B03BA" w:rsidRDefault="00D311E5" w:rsidP="008B03BA">
            <w:pPr>
              <w:spacing w:after="0" w:line="240" w:lineRule="auto"/>
              <w:rPr>
                <w:rFonts w:cs="Arial"/>
                <w:b/>
                <w:bCs/>
                <w:lang w:val="en-GB"/>
              </w:rPr>
            </w:pPr>
            <w:r w:rsidRPr="008B03BA">
              <w:rPr>
                <w:rFonts w:cs="Arial"/>
                <w:b/>
                <w:bCs/>
                <w:lang w:val="en-GB"/>
              </w:rPr>
              <w:t xml:space="preserve">ECTS </w:t>
            </w:r>
            <w:r w:rsidR="000014DA" w:rsidRPr="008B03BA">
              <w:rPr>
                <w:rFonts w:cs="Arial"/>
                <w:b/>
                <w:bCs/>
                <w:lang w:val="en-GB"/>
              </w:rPr>
              <w:t>credits</w:t>
            </w:r>
          </w:p>
        </w:tc>
        <w:tc>
          <w:tcPr>
            <w:tcW w:w="825" w:type="dxa"/>
            <w:vAlign w:val="center"/>
          </w:tcPr>
          <w:p w14:paraId="253C69B6" w14:textId="77777777" w:rsidR="00D311E5" w:rsidRPr="008B03BA" w:rsidRDefault="003021C4" w:rsidP="008B03BA">
            <w:pPr>
              <w:spacing w:after="0" w:line="240" w:lineRule="auto"/>
              <w:rPr>
                <w:rFonts w:cs="Arial"/>
                <w:lang w:val="en-GB"/>
              </w:rPr>
            </w:pPr>
            <w:r w:rsidRPr="008B03BA">
              <w:rPr>
                <w:rFonts w:cs="Arial"/>
                <w:lang w:val="en-GB"/>
              </w:rPr>
              <w:t>5</w:t>
            </w:r>
          </w:p>
        </w:tc>
      </w:tr>
      <w:tr w:rsidR="00D311E5" w:rsidRPr="008B03BA" w14:paraId="253C69BB" w14:textId="77777777" w:rsidTr="00434D1B">
        <w:trPr>
          <w:trHeight w:val="566"/>
        </w:trPr>
        <w:tc>
          <w:tcPr>
            <w:tcW w:w="2810" w:type="dxa"/>
            <w:shd w:val="clear" w:color="auto" w:fill="D9D9D9" w:themeFill="background1" w:themeFillShade="D9"/>
            <w:vAlign w:val="center"/>
          </w:tcPr>
          <w:p w14:paraId="253C69B8" w14:textId="77777777" w:rsidR="00D311E5" w:rsidRPr="008B03BA" w:rsidRDefault="000014DA" w:rsidP="008B03BA">
            <w:pPr>
              <w:spacing w:after="0" w:line="240" w:lineRule="auto"/>
              <w:rPr>
                <w:rFonts w:cs="Arial"/>
                <w:b/>
                <w:bCs/>
                <w:color w:val="000000"/>
                <w:lang w:val="en-GB"/>
              </w:rPr>
            </w:pPr>
            <w:r w:rsidRPr="008B03BA">
              <w:rPr>
                <w:rFonts w:cs="Arial"/>
                <w:b/>
                <w:bCs/>
                <w:color w:val="000000"/>
                <w:lang w:val="en-GB"/>
              </w:rPr>
              <w:t>Teaching plan</w:t>
            </w:r>
            <w:r w:rsidR="00D311E5" w:rsidRPr="008B03BA">
              <w:rPr>
                <w:rFonts w:cs="Arial"/>
                <w:b/>
                <w:bCs/>
                <w:color w:val="000000"/>
                <w:lang w:val="en-GB"/>
              </w:rPr>
              <w:t xml:space="preserve"> </w:t>
            </w:r>
          </w:p>
          <w:p w14:paraId="253C69B9" w14:textId="77777777" w:rsidR="00D311E5" w:rsidRPr="008B03BA" w:rsidRDefault="00D311E5" w:rsidP="008B03BA">
            <w:pPr>
              <w:spacing w:after="0" w:line="240" w:lineRule="auto"/>
              <w:rPr>
                <w:rFonts w:cs="Arial"/>
                <w:b/>
                <w:bCs/>
                <w:color w:val="000000"/>
                <w:lang w:val="en-GB"/>
              </w:rPr>
            </w:pPr>
            <w:r w:rsidRPr="008B03BA">
              <w:rPr>
                <w:rFonts w:cs="Arial"/>
                <w:b/>
                <w:bCs/>
                <w:color w:val="000000"/>
                <w:lang w:val="en-GB"/>
              </w:rPr>
              <w:t>(</w:t>
            </w:r>
            <w:r w:rsidR="008471DE" w:rsidRPr="008B03BA">
              <w:rPr>
                <w:rFonts w:cs="Arial"/>
                <w:b/>
                <w:bCs/>
                <w:color w:val="000000"/>
                <w:lang w:val="en-GB"/>
              </w:rPr>
              <w:t>L</w:t>
            </w:r>
            <w:r w:rsidRPr="008B03BA">
              <w:rPr>
                <w:rFonts w:cs="Arial"/>
                <w:b/>
                <w:bCs/>
                <w:color w:val="000000"/>
                <w:lang w:val="en-GB"/>
              </w:rPr>
              <w:t xml:space="preserve"> + </w:t>
            </w:r>
            <w:r w:rsidR="008471DE" w:rsidRPr="008B03BA">
              <w:rPr>
                <w:rFonts w:cs="Arial"/>
                <w:b/>
                <w:bCs/>
                <w:color w:val="000000"/>
                <w:lang w:val="en-GB"/>
              </w:rPr>
              <w:t>E</w:t>
            </w:r>
            <w:r w:rsidRPr="008B03BA">
              <w:rPr>
                <w:rFonts w:cs="Arial"/>
                <w:b/>
                <w:bCs/>
                <w:color w:val="000000"/>
                <w:lang w:val="en-GB"/>
              </w:rPr>
              <w:t xml:space="preserve"> + S+ Pr)</w:t>
            </w:r>
          </w:p>
        </w:tc>
        <w:tc>
          <w:tcPr>
            <w:tcW w:w="6430" w:type="dxa"/>
            <w:gridSpan w:val="5"/>
            <w:vAlign w:val="center"/>
          </w:tcPr>
          <w:p w14:paraId="253C69BA" w14:textId="77777777" w:rsidR="00D311E5" w:rsidRPr="008B03BA" w:rsidRDefault="003021C4" w:rsidP="008B03BA">
            <w:pPr>
              <w:spacing w:after="0" w:line="240" w:lineRule="auto"/>
              <w:jc w:val="center"/>
              <w:rPr>
                <w:rFonts w:cs="Arial"/>
                <w:lang w:val="en-GB"/>
              </w:rPr>
            </w:pPr>
            <w:r w:rsidRPr="008B03BA">
              <w:rPr>
                <w:rFonts w:cs="Arial"/>
                <w:lang w:val="en-GB"/>
              </w:rPr>
              <w:t>2+2+0+0</w:t>
            </w:r>
          </w:p>
        </w:tc>
      </w:tr>
      <w:tr w:rsidR="00D311E5" w:rsidRPr="008B03BA" w14:paraId="253C69BE"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253C69BC" w14:textId="77777777" w:rsidR="00D311E5" w:rsidRPr="008B03BA" w:rsidRDefault="008471DE" w:rsidP="008B03BA">
            <w:pPr>
              <w:spacing w:after="0" w:line="240" w:lineRule="auto"/>
              <w:contextualSpacing/>
              <w:rPr>
                <w:b/>
                <w:color w:val="000000"/>
                <w:lang w:val="en-GB"/>
              </w:rPr>
            </w:pPr>
            <w:r w:rsidRPr="008B03BA">
              <w:rPr>
                <w:b/>
                <w:color w:val="000000"/>
                <w:lang w:val="en-GB"/>
              </w:rPr>
              <w:t>Goals of a course</w:t>
            </w:r>
          </w:p>
          <w:p w14:paraId="253C69BD" w14:textId="77777777" w:rsidR="00D311E5" w:rsidRPr="008B03BA" w:rsidRDefault="00D311E5" w:rsidP="008B03BA">
            <w:pPr>
              <w:keepNext/>
              <w:spacing w:after="0" w:line="240" w:lineRule="auto"/>
              <w:outlineLvl w:val="2"/>
              <w:rPr>
                <w:rFonts w:cs="Arial"/>
                <w:b/>
                <w:bCs/>
                <w:color w:val="000000"/>
                <w:lang w:val="en-GB"/>
              </w:rPr>
            </w:pPr>
          </w:p>
        </w:tc>
      </w:tr>
      <w:tr w:rsidR="00D311E5" w:rsidRPr="008B03BA" w14:paraId="253C69C0"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253C69BF" w14:textId="77777777" w:rsidR="00D311E5" w:rsidRPr="008B03BA" w:rsidRDefault="003021C4" w:rsidP="008B03BA">
            <w:pPr>
              <w:spacing w:after="0" w:line="240" w:lineRule="auto"/>
              <w:jc w:val="both"/>
              <w:rPr>
                <w:lang w:val="en-GB"/>
              </w:rPr>
            </w:pPr>
            <w:r w:rsidRPr="008B03BA">
              <w:rPr>
                <w:lang w:val="en-GB"/>
              </w:rPr>
              <w:t>To acquaint students with the specificities of the transport of dangerous goods by individual branches of traffic, with special attention to the transport of dangerous goods in road and rail.</w:t>
            </w:r>
          </w:p>
        </w:tc>
      </w:tr>
      <w:tr w:rsidR="00D311E5" w:rsidRPr="008B03BA" w14:paraId="253C69C3"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253C69C1" w14:textId="77777777" w:rsidR="00D311E5" w:rsidRPr="008B03BA" w:rsidRDefault="008471DE" w:rsidP="008B03BA">
            <w:pPr>
              <w:spacing w:after="0" w:line="240" w:lineRule="auto"/>
              <w:contextualSpacing/>
              <w:rPr>
                <w:b/>
                <w:color w:val="000000"/>
                <w:lang w:val="en-GB"/>
              </w:rPr>
            </w:pPr>
            <w:r w:rsidRPr="008B03BA">
              <w:rPr>
                <w:b/>
                <w:color w:val="000000"/>
                <w:shd w:val="clear" w:color="auto" w:fill="D9D9D9" w:themeFill="background1" w:themeFillShade="D9"/>
                <w:lang w:val="en-GB"/>
              </w:rPr>
              <w:t xml:space="preserve">Conditions for enrolling course </w:t>
            </w:r>
          </w:p>
          <w:p w14:paraId="253C69C2" w14:textId="77777777" w:rsidR="00D311E5" w:rsidRPr="008B03BA" w:rsidRDefault="00D311E5" w:rsidP="008B03BA">
            <w:pPr>
              <w:spacing w:after="0" w:line="240" w:lineRule="auto"/>
              <w:contextualSpacing/>
              <w:rPr>
                <w:b/>
                <w:color w:val="000000"/>
                <w:lang w:val="en-GB"/>
              </w:rPr>
            </w:pPr>
          </w:p>
        </w:tc>
      </w:tr>
      <w:tr w:rsidR="00D311E5" w:rsidRPr="008B03BA" w14:paraId="253C69C5"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253C69C4" w14:textId="77777777" w:rsidR="00D311E5" w:rsidRPr="008B03BA" w:rsidRDefault="008C1AF1" w:rsidP="008B03BA">
            <w:pPr>
              <w:spacing w:after="0" w:line="240" w:lineRule="auto"/>
              <w:jc w:val="both"/>
              <w:rPr>
                <w:lang w:val="en-GB"/>
              </w:rPr>
            </w:pPr>
            <w:r w:rsidRPr="008B03BA">
              <w:rPr>
                <w:lang w:val="en-GB"/>
              </w:rPr>
              <w:t>No conditions</w:t>
            </w:r>
          </w:p>
        </w:tc>
      </w:tr>
      <w:tr w:rsidR="00D311E5" w:rsidRPr="008B03BA" w14:paraId="253C69C7"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253C69C6" w14:textId="77777777" w:rsidR="00D311E5" w:rsidRPr="008B03BA" w:rsidRDefault="008471DE" w:rsidP="008B03BA">
            <w:pPr>
              <w:spacing w:after="0" w:line="240" w:lineRule="auto"/>
              <w:contextualSpacing/>
              <w:rPr>
                <w:b/>
                <w:color w:val="000000"/>
                <w:lang w:val="en-GB"/>
              </w:rPr>
            </w:pPr>
            <w:r w:rsidRPr="008B03BA">
              <w:rPr>
                <w:b/>
                <w:color w:val="000000"/>
                <w:lang w:val="en-GB"/>
              </w:rPr>
              <w:t xml:space="preserve">Learning outcomes on a level of a study programme which includes course </w:t>
            </w:r>
          </w:p>
        </w:tc>
      </w:tr>
      <w:tr w:rsidR="00D311E5" w:rsidRPr="008B03BA" w14:paraId="253C69CC"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253C69C8" w14:textId="77777777" w:rsidR="00180DCF" w:rsidRDefault="00180DCF" w:rsidP="00180DCF">
            <w:pPr>
              <w:pStyle w:val="Default"/>
              <w:rPr>
                <w:rFonts w:ascii="Arial Narrow" w:hAnsi="Arial Narrow"/>
                <w:sz w:val="22"/>
                <w:szCs w:val="22"/>
                <w:lang w:val="en-GB"/>
              </w:rPr>
            </w:pPr>
            <w:r>
              <w:rPr>
                <w:rFonts w:ascii="Arial Narrow" w:hAnsi="Arial Narrow"/>
                <w:sz w:val="22"/>
                <w:szCs w:val="22"/>
                <w:lang w:val="en-GB"/>
              </w:rPr>
              <w:t>Outcome 1: Apply legal regulations in industry and process industry.</w:t>
            </w:r>
          </w:p>
          <w:p w14:paraId="253C69C9" w14:textId="77777777" w:rsidR="00180DCF" w:rsidRDefault="00180DCF" w:rsidP="00180DCF">
            <w:pPr>
              <w:pStyle w:val="Default"/>
              <w:rPr>
                <w:rFonts w:ascii="Arial Narrow" w:hAnsi="Arial Narrow"/>
                <w:sz w:val="22"/>
                <w:szCs w:val="22"/>
                <w:lang w:val="en-GB"/>
              </w:rPr>
            </w:pPr>
            <w:r>
              <w:rPr>
                <w:rFonts w:ascii="Arial Narrow" w:hAnsi="Arial Narrow"/>
                <w:sz w:val="22"/>
                <w:szCs w:val="22"/>
                <w:lang w:val="en-GB"/>
              </w:rPr>
              <w:t>Outcome 2: Determine safety factors in industry.</w:t>
            </w:r>
          </w:p>
          <w:p w14:paraId="253C69CA" w14:textId="77777777" w:rsidR="00180DCF" w:rsidRDefault="00180DCF" w:rsidP="00180DCF">
            <w:pPr>
              <w:pStyle w:val="Default"/>
              <w:rPr>
                <w:rFonts w:ascii="Arial Narrow" w:hAnsi="Arial Narrow"/>
                <w:sz w:val="22"/>
                <w:szCs w:val="22"/>
                <w:lang w:val="en-GB"/>
              </w:rPr>
            </w:pPr>
            <w:r>
              <w:rPr>
                <w:rFonts w:ascii="Arial Narrow" w:hAnsi="Arial Narrow"/>
                <w:sz w:val="22"/>
                <w:szCs w:val="22"/>
                <w:lang w:val="en-GB"/>
              </w:rPr>
              <w:t xml:space="preserve">Outcome 3: Validate protection measures in comparison to dangers occurring in working process. </w:t>
            </w:r>
          </w:p>
          <w:p w14:paraId="253C69CB" w14:textId="77777777" w:rsidR="00D311E5" w:rsidRPr="00180DCF" w:rsidRDefault="00180DCF" w:rsidP="00180DCF">
            <w:pPr>
              <w:pStyle w:val="Default"/>
              <w:rPr>
                <w:rFonts w:ascii="Arial Narrow" w:hAnsi="Arial Narrow"/>
                <w:sz w:val="22"/>
                <w:szCs w:val="22"/>
                <w:lang w:val="en-GB"/>
              </w:rPr>
            </w:pPr>
            <w:r>
              <w:rPr>
                <w:rFonts w:ascii="Arial Narrow" w:hAnsi="Arial Narrow"/>
                <w:sz w:val="22"/>
                <w:szCs w:val="22"/>
                <w:lang w:val="en-GB"/>
              </w:rPr>
              <w:t xml:space="preserve">Outcome 4: Participate in teamwork and present professional contents in Croatian and foreign language in oral and written form. </w:t>
            </w:r>
            <w:r>
              <w:rPr>
                <w:sz w:val="22"/>
                <w:szCs w:val="22"/>
              </w:rPr>
              <w:t xml:space="preserve"> </w:t>
            </w:r>
          </w:p>
        </w:tc>
      </w:tr>
      <w:tr w:rsidR="00D311E5" w:rsidRPr="008B03BA" w14:paraId="253C69CE"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253C69CD" w14:textId="77777777" w:rsidR="00D311E5" w:rsidRPr="008B03BA" w:rsidRDefault="008471DE" w:rsidP="008B03BA">
            <w:pPr>
              <w:spacing w:after="0" w:line="240" w:lineRule="auto"/>
              <w:contextualSpacing/>
              <w:rPr>
                <w:rFonts w:cs="Arial"/>
                <w:b/>
                <w:bCs/>
                <w:color w:val="000000"/>
                <w:lang w:val="en-GB"/>
              </w:rPr>
            </w:pPr>
            <w:r w:rsidRPr="008B03BA">
              <w:rPr>
                <w:b/>
                <w:color w:val="000000"/>
                <w:lang w:val="en-GB"/>
              </w:rPr>
              <w:t xml:space="preserve">Expected learning outcomes on a level of a course </w:t>
            </w:r>
          </w:p>
        </w:tc>
      </w:tr>
      <w:tr w:rsidR="00D311E5" w:rsidRPr="008B03BA" w14:paraId="253C69D4"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1F9F5517" w14:textId="77777777" w:rsidR="004370C2" w:rsidRPr="004370C2" w:rsidRDefault="004370C2" w:rsidP="004370C2">
            <w:pPr>
              <w:pStyle w:val="paragraph"/>
              <w:numPr>
                <w:ilvl w:val="0"/>
                <w:numId w:val="8"/>
              </w:numPr>
              <w:jc w:val="both"/>
              <w:textAlignment w:val="baseline"/>
              <w:rPr>
                <w:color w:val="FF0000"/>
                <w:sz w:val="20"/>
                <w:szCs w:val="20"/>
              </w:rPr>
            </w:pPr>
            <w:r w:rsidRPr="004370C2">
              <w:rPr>
                <w:rStyle w:val="normaltextrun"/>
                <w:color w:val="FF0000"/>
                <w:sz w:val="20"/>
                <w:szCs w:val="20"/>
                <w:lang w:val="hr-HR"/>
              </w:rPr>
              <w:t>Analizirati opasnosti štetnosti i napore koje javljaju u prijevozu opasnih tvari</w:t>
            </w:r>
            <w:r w:rsidRPr="004370C2">
              <w:rPr>
                <w:rStyle w:val="eop"/>
                <w:color w:val="FF0000"/>
              </w:rPr>
              <w:t> </w:t>
            </w:r>
          </w:p>
          <w:p w14:paraId="3E9022A2" w14:textId="77777777" w:rsidR="004370C2" w:rsidRPr="004370C2" w:rsidRDefault="004370C2" w:rsidP="004370C2">
            <w:pPr>
              <w:pStyle w:val="paragraph"/>
              <w:numPr>
                <w:ilvl w:val="0"/>
                <w:numId w:val="8"/>
              </w:numPr>
              <w:jc w:val="both"/>
              <w:textAlignment w:val="baseline"/>
              <w:rPr>
                <w:color w:val="FF0000"/>
                <w:sz w:val="20"/>
                <w:szCs w:val="20"/>
              </w:rPr>
            </w:pPr>
            <w:r w:rsidRPr="004370C2">
              <w:rPr>
                <w:rStyle w:val="normaltextrun"/>
                <w:color w:val="FF0000"/>
                <w:sz w:val="20"/>
                <w:szCs w:val="20"/>
                <w:lang w:val="hr-HR"/>
              </w:rPr>
              <w:t>Argumentirati odabir mjera zaštite  kod manipulacije opasnim tvarima</w:t>
            </w:r>
            <w:r w:rsidRPr="004370C2">
              <w:rPr>
                <w:rStyle w:val="eop"/>
                <w:color w:val="FF0000"/>
              </w:rPr>
              <w:t> </w:t>
            </w:r>
          </w:p>
          <w:p w14:paraId="3A8D7213" w14:textId="77777777" w:rsidR="004370C2" w:rsidRPr="004370C2" w:rsidRDefault="004370C2" w:rsidP="004370C2">
            <w:pPr>
              <w:pStyle w:val="paragraph"/>
              <w:numPr>
                <w:ilvl w:val="0"/>
                <w:numId w:val="8"/>
              </w:numPr>
              <w:jc w:val="both"/>
              <w:textAlignment w:val="baseline"/>
              <w:rPr>
                <w:color w:val="FF0000"/>
                <w:sz w:val="20"/>
                <w:szCs w:val="20"/>
              </w:rPr>
            </w:pPr>
            <w:r w:rsidRPr="004370C2">
              <w:rPr>
                <w:rStyle w:val="normaltextrun"/>
                <w:color w:val="FF0000"/>
                <w:sz w:val="20"/>
                <w:szCs w:val="20"/>
                <w:lang w:val="hr-HR"/>
              </w:rPr>
              <w:t>Analizirati specifičnosti prijevoza opasnih tvari po pojedinim granama prometa</w:t>
            </w:r>
            <w:r w:rsidRPr="004370C2">
              <w:rPr>
                <w:rStyle w:val="eop"/>
                <w:color w:val="FF0000"/>
              </w:rPr>
              <w:t> </w:t>
            </w:r>
          </w:p>
          <w:p w14:paraId="08B00663" w14:textId="77777777" w:rsidR="00B04715" w:rsidRPr="003D52A1" w:rsidRDefault="004370C2" w:rsidP="004370C2">
            <w:pPr>
              <w:pStyle w:val="paragraph"/>
              <w:numPr>
                <w:ilvl w:val="0"/>
                <w:numId w:val="8"/>
              </w:numPr>
              <w:jc w:val="both"/>
              <w:textAlignment w:val="baseline"/>
              <w:rPr>
                <w:rStyle w:val="eop"/>
                <w:sz w:val="20"/>
                <w:szCs w:val="20"/>
              </w:rPr>
            </w:pPr>
            <w:r w:rsidRPr="004370C2">
              <w:rPr>
                <w:rStyle w:val="normaltextrun"/>
                <w:color w:val="FF0000"/>
                <w:sz w:val="20"/>
                <w:szCs w:val="20"/>
                <w:lang w:val="hr-HR"/>
              </w:rPr>
              <w:t>Primijeniti zakonsku regulativu u prijevozu opasnih tvari</w:t>
            </w:r>
            <w:r>
              <w:rPr>
                <w:rStyle w:val="eop"/>
                <w:color w:val="000000"/>
              </w:rPr>
              <w:t> </w:t>
            </w:r>
          </w:p>
          <w:p w14:paraId="744B642A" w14:textId="77777777" w:rsidR="003D52A1" w:rsidRPr="003D52A1" w:rsidRDefault="003D52A1" w:rsidP="003D52A1">
            <w:pPr>
              <w:pStyle w:val="paragraph"/>
              <w:jc w:val="both"/>
              <w:textAlignment w:val="baseline"/>
              <w:rPr>
                <w:sz w:val="20"/>
                <w:szCs w:val="20"/>
              </w:rPr>
            </w:pPr>
            <w:r w:rsidRPr="003D52A1">
              <w:rPr>
                <w:sz w:val="20"/>
                <w:szCs w:val="20"/>
              </w:rPr>
              <w:t>1.</w:t>
            </w:r>
            <w:r w:rsidRPr="003D52A1">
              <w:rPr>
                <w:sz w:val="20"/>
                <w:szCs w:val="20"/>
              </w:rPr>
              <w:tab/>
              <w:t>Apply legislation when transporting hazardous substances</w:t>
            </w:r>
          </w:p>
          <w:p w14:paraId="0B4E91D4" w14:textId="77777777" w:rsidR="003D52A1" w:rsidRPr="003D52A1" w:rsidRDefault="003D52A1" w:rsidP="003D52A1">
            <w:pPr>
              <w:pStyle w:val="paragraph"/>
              <w:jc w:val="both"/>
              <w:textAlignment w:val="baseline"/>
              <w:rPr>
                <w:sz w:val="20"/>
                <w:szCs w:val="20"/>
              </w:rPr>
            </w:pPr>
            <w:r w:rsidRPr="003D52A1">
              <w:rPr>
                <w:sz w:val="20"/>
                <w:szCs w:val="20"/>
              </w:rPr>
              <w:t>2.</w:t>
            </w:r>
            <w:r w:rsidRPr="003D52A1">
              <w:rPr>
                <w:sz w:val="20"/>
                <w:szCs w:val="20"/>
              </w:rPr>
              <w:tab/>
              <w:t>Determine the chemical and physical characteristics of hazardous substances from the aspect of health, environmental and fire protection.</w:t>
            </w:r>
          </w:p>
          <w:p w14:paraId="603D1B26" w14:textId="77777777" w:rsidR="003D52A1" w:rsidRPr="003D52A1" w:rsidRDefault="003D52A1" w:rsidP="003D52A1">
            <w:pPr>
              <w:pStyle w:val="paragraph"/>
              <w:jc w:val="both"/>
              <w:textAlignment w:val="baseline"/>
              <w:rPr>
                <w:sz w:val="20"/>
                <w:szCs w:val="20"/>
              </w:rPr>
            </w:pPr>
            <w:r w:rsidRPr="003D52A1">
              <w:rPr>
                <w:sz w:val="20"/>
                <w:szCs w:val="20"/>
              </w:rPr>
              <w:t>3.</w:t>
            </w:r>
            <w:r w:rsidRPr="003D52A1">
              <w:rPr>
                <w:sz w:val="20"/>
                <w:szCs w:val="20"/>
              </w:rPr>
              <w:tab/>
              <w:t>Define safety precautions when handling hazardous substances</w:t>
            </w:r>
          </w:p>
          <w:p w14:paraId="2347764B" w14:textId="77777777" w:rsidR="003D52A1" w:rsidRPr="003D52A1" w:rsidRDefault="003D52A1" w:rsidP="003D52A1">
            <w:pPr>
              <w:pStyle w:val="paragraph"/>
              <w:jc w:val="both"/>
              <w:textAlignment w:val="baseline"/>
              <w:rPr>
                <w:sz w:val="20"/>
                <w:szCs w:val="20"/>
              </w:rPr>
            </w:pPr>
            <w:r w:rsidRPr="003D52A1">
              <w:rPr>
                <w:sz w:val="20"/>
                <w:szCs w:val="20"/>
              </w:rPr>
              <w:t>4.</w:t>
            </w:r>
            <w:r w:rsidRPr="003D52A1">
              <w:rPr>
                <w:sz w:val="20"/>
                <w:szCs w:val="20"/>
              </w:rPr>
              <w:tab/>
              <w:t>Determine the specificities of hazardous substances transportation by individual branches of transport</w:t>
            </w:r>
          </w:p>
          <w:p w14:paraId="253C69D3" w14:textId="0791EDE5" w:rsidR="003D52A1" w:rsidRPr="004370C2" w:rsidRDefault="003D52A1" w:rsidP="003D52A1">
            <w:pPr>
              <w:pStyle w:val="paragraph"/>
              <w:jc w:val="both"/>
              <w:textAlignment w:val="baseline"/>
              <w:rPr>
                <w:sz w:val="20"/>
                <w:szCs w:val="20"/>
              </w:rPr>
            </w:pPr>
            <w:r w:rsidRPr="003D52A1">
              <w:rPr>
                <w:sz w:val="20"/>
                <w:szCs w:val="20"/>
              </w:rPr>
              <w:t>5.</w:t>
            </w:r>
            <w:r w:rsidRPr="003D52A1">
              <w:rPr>
                <w:sz w:val="20"/>
                <w:szCs w:val="20"/>
              </w:rPr>
              <w:tab/>
              <w:t>Describe the documentation accompanying the transport of hazardous substances</w:t>
            </w:r>
          </w:p>
        </w:tc>
      </w:tr>
      <w:tr w:rsidR="00B04715" w:rsidRPr="008B03BA" w14:paraId="253C69D6" w14:textId="77777777" w:rsidTr="00B0471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shd w:val="clear" w:color="auto" w:fill="D9D9D9" w:themeFill="background1" w:themeFillShade="D9"/>
            <w:vAlign w:val="center"/>
          </w:tcPr>
          <w:p w14:paraId="253C69D5" w14:textId="77777777" w:rsidR="00B04715" w:rsidRPr="008B03BA" w:rsidRDefault="008471DE" w:rsidP="008B03BA">
            <w:pPr>
              <w:spacing w:after="0" w:line="240" w:lineRule="auto"/>
              <w:jc w:val="both"/>
              <w:rPr>
                <w:b/>
                <w:color w:val="000000"/>
                <w:lang w:val="en-GB"/>
              </w:rPr>
            </w:pPr>
            <w:r w:rsidRPr="008B03BA">
              <w:rPr>
                <w:b/>
                <w:color w:val="000000"/>
                <w:lang w:val="en-GB"/>
              </w:rPr>
              <w:t>Content of a course</w:t>
            </w:r>
          </w:p>
        </w:tc>
      </w:tr>
      <w:tr w:rsidR="00B04715" w:rsidRPr="008B03BA" w14:paraId="253C69D9"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253C69D7" w14:textId="77777777" w:rsidR="00083BA7" w:rsidRPr="008B03BA" w:rsidRDefault="00083BA7" w:rsidP="008B03BA">
            <w:pPr>
              <w:spacing w:after="0" w:line="240" w:lineRule="auto"/>
              <w:jc w:val="both"/>
              <w:rPr>
                <w:color w:val="auto"/>
                <w:lang w:val="en-GB"/>
              </w:rPr>
            </w:pPr>
            <w:r w:rsidRPr="008B03BA">
              <w:rPr>
                <w:color w:val="auto"/>
                <w:lang w:val="en-GB"/>
              </w:rPr>
              <w:t>Regulations for hazardous material transportation. Acts. International regulations.</w:t>
            </w:r>
          </w:p>
          <w:p w14:paraId="253C69D8" w14:textId="77777777" w:rsidR="00B04715" w:rsidRPr="008B03BA" w:rsidRDefault="00083BA7" w:rsidP="008B03BA">
            <w:pPr>
              <w:spacing w:after="0" w:line="240" w:lineRule="auto"/>
              <w:jc w:val="both"/>
              <w:rPr>
                <w:color w:val="auto"/>
                <w:lang w:val="en-GB"/>
              </w:rPr>
            </w:pPr>
            <w:r w:rsidRPr="008B03BA">
              <w:rPr>
                <w:color w:val="auto"/>
                <w:lang w:val="en-GB"/>
              </w:rPr>
              <w:t xml:space="preserve">Definition, classification and characteristics of hazardous material. Safety measures in hazardous material transportation according to different types and segments of transport services. Documentation needed in hazardous material transportation. Fire and explosion risk assessment. </w:t>
            </w:r>
          </w:p>
        </w:tc>
      </w:tr>
      <w:tr w:rsidR="00D311E5" w:rsidRPr="008B03BA" w14:paraId="253C69DB"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hidden/>
        </w:trPr>
        <w:tc>
          <w:tcPr>
            <w:tcW w:w="9240" w:type="dxa"/>
            <w:gridSpan w:val="6"/>
            <w:tcBorders>
              <w:bottom w:val="single" w:sz="4" w:space="0" w:color="000000"/>
            </w:tcBorders>
            <w:vAlign w:val="center"/>
          </w:tcPr>
          <w:p w14:paraId="253C69DA" w14:textId="77777777" w:rsidR="00D311E5" w:rsidRPr="008B03BA" w:rsidRDefault="00D311E5" w:rsidP="008B03BA">
            <w:pPr>
              <w:spacing w:after="0" w:line="240" w:lineRule="auto"/>
              <w:jc w:val="both"/>
              <w:rPr>
                <w:b/>
                <w:vanish/>
                <w:lang w:val="en-GB"/>
              </w:rPr>
            </w:pPr>
          </w:p>
        </w:tc>
      </w:tr>
    </w:tbl>
    <w:p w14:paraId="253C6A8B" w14:textId="77777777" w:rsidR="00D311E5" w:rsidRPr="008B03BA" w:rsidRDefault="00D311E5" w:rsidP="008B03BA">
      <w:pPr>
        <w:spacing w:after="0" w:line="240" w:lineRule="auto"/>
        <w:rPr>
          <w:rFonts w:cs="Arial"/>
          <w:lang w:val="en-GB"/>
        </w:rPr>
      </w:pPr>
      <w:bookmarkStart w:id="1" w:name="_GoBack"/>
      <w:bookmarkEnd w:id="0"/>
      <w:bookmarkEnd w:id="1"/>
    </w:p>
    <w:p w14:paraId="253C6A8C" w14:textId="77777777" w:rsidR="008B03BA" w:rsidRPr="008B03BA" w:rsidRDefault="008B03BA">
      <w:pPr>
        <w:spacing w:after="0" w:line="240" w:lineRule="auto"/>
        <w:rPr>
          <w:rFonts w:cs="Arial"/>
          <w:lang w:val="en-GB"/>
        </w:rPr>
      </w:pPr>
    </w:p>
    <w:sectPr w:rsidR="008B03BA" w:rsidRPr="008B03BA" w:rsidSect="004370C2">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AF1BDE"/>
    <w:multiLevelType w:val="hybridMultilevel"/>
    <w:tmpl w:val="9CDAC37E"/>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0FC3547B"/>
    <w:multiLevelType w:val="hybridMultilevel"/>
    <w:tmpl w:val="D018C15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13D621EE"/>
    <w:multiLevelType w:val="hybridMultilevel"/>
    <w:tmpl w:val="E4402532"/>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15:restartNumberingAfterBreak="0">
    <w:nsid w:val="257C3A64"/>
    <w:multiLevelType w:val="hybridMultilevel"/>
    <w:tmpl w:val="86026B8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 w15:restartNumberingAfterBreak="0">
    <w:nsid w:val="378775B0"/>
    <w:multiLevelType w:val="multilevel"/>
    <w:tmpl w:val="7B223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921711D"/>
    <w:multiLevelType w:val="hybridMultilevel"/>
    <w:tmpl w:val="3DE88210"/>
    <w:lvl w:ilvl="0" w:tplc="025CE9D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3C1C36EB"/>
    <w:multiLevelType w:val="hybridMultilevel"/>
    <w:tmpl w:val="E496D790"/>
    <w:lvl w:ilvl="0" w:tplc="A134B4E2">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3E7E2CC5"/>
    <w:multiLevelType w:val="hybridMultilevel"/>
    <w:tmpl w:val="21DA2C4E"/>
    <w:lvl w:ilvl="0" w:tplc="86889EB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7B7D2FF3"/>
    <w:multiLevelType w:val="hybridMultilevel"/>
    <w:tmpl w:val="6576DAF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9" w15:restartNumberingAfterBreak="0">
    <w:nsid w:val="7EA71145"/>
    <w:multiLevelType w:val="hybridMultilevel"/>
    <w:tmpl w:val="9476EDB4"/>
    <w:lvl w:ilvl="0" w:tplc="0D0AB41E">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2"/>
  </w:num>
  <w:num w:numId="5">
    <w:abstractNumId w:val="6"/>
  </w:num>
  <w:num w:numId="6">
    <w:abstractNumId w:val="0"/>
  </w:num>
  <w:num w:numId="7">
    <w:abstractNumId w:val="5"/>
  </w:num>
  <w:num w:numId="8">
    <w:abstractNumId w:val="3"/>
  </w:num>
  <w:num w:numId="9">
    <w:abstractNumId w:val="9"/>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DI3MzY3MjU3sTQ3MjFT0lEKTi0uzszPAykwqQUA4y6GjSwAAAA="/>
  </w:docVars>
  <w:rsids>
    <w:rsidRoot w:val="00D311E5"/>
    <w:rsid w:val="000014DA"/>
    <w:rsid w:val="00032BF2"/>
    <w:rsid w:val="00037243"/>
    <w:rsid w:val="00083BA7"/>
    <w:rsid w:val="000B6A76"/>
    <w:rsid w:val="000D302C"/>
    <w:rsid w:val="000D5E26"/>
    <w:rsid w:val="000F7462"/>
    <w:rsid w:val="0010767B"/>
    <w:rsid w:val="00134EAA"/>
    <w:rsid w:val="00180DCF"/>
    <w:rsid w:val="00182321"/>
    <w:rsid w:val="001A49BA"/>
    <w:rsid w:val="00267215"/>
    <w:rsid w:val="002C62EA"/>
    <w:rsid w:val="002F1C45"/>
    <w:rsid w:val="003021C4"/>
    <w:rsid w:val="00304E54"/>
    <w:rsid w:val="003756BC"/>
    <w:rsid w:val="003B36B0"/>
    <w:rsid w:val="003D52A1"/>
    <w:rsid w:val="003F6600"/>
    <w:rsid w:val="00432F02"/>
    <w:rsid w:val="004370C2"/>
    <w:rsid w:val="004454D4"/>
    <w:rsid w:val="00450042"/>
    <w:rsid w:val="004610E9"/>
    <w:rsid w:val="00484C95"/>
    <w:rsid w:val="00487CC9"/>
    <w:rsid w:val="004E2EBE"/>
    <w:rsid w:val="00507BDA"/>
    <w:rsid w:val="00523D4B"/>
    <w:rsid w:val="00534C3F"/>
    <w:rsid w:val="00552644"/>
    <w:rsid w:val="005867EA"/>
    <w:rsid w:val="00642278"/>
    <w:rsid w:val="00670897"/>
    <w:rsid w:val="0067459B"/>
    <w:rsid w:val="0068337C"/>
    <w:rsid w:val="006850C8"/>
    <w:rsid w:val="00693F25"/>
    <w:rsid w:val="006B6940"/>
    <w:rsid w:val="006C7B77"/>
    <w:rsid w:val="00773DB3"/>
    <w:rsid w:val="00783E42"/>
    <w:rsid w:val="007B57C5"/>
    <w:rsid w:val="007C4451"/>
    <w:rsid w:val="007C78D7"/>
    <w:rsid w:val="007E29CD"/>
    <w:rsid w:val="007E41B1"/>
    <w:rsid w:val="0081389E"/>
    <w:rsid w:val="008471DE"/>
    <w:rsid w:val="008B03BA"/>
    <w:rsid w:val="008C1AF1"/>
    <w:rsid w:val="00927DFC"/>
    <w:rsid w:val="0093599C"/>
    <w:rsid w:val="00950737"/>
    <w:rsid w:val="00982CB5"/>
    <w:rsid w:val="00995007"/>
    <w:rsid w:val="009C73D5"/>
    <w:rsid w:val="009D5034"/>
    <w:rsid w:val="009E1815"/>
    <w:rsid w:val="00A05989"/>
    <w:rsid w:val="00A22E3C"/>
    <w:rsid w:val="00AB014C"/>
    <w:rsid w:val="00AE2D6B"/>
    <w:rsid w:val="00B04715"/>
    <w:rsid w:val="00B30DFF"/>
    <w:rsid w:val="00B829BC"/>
    <w:rsid w:val="00BB21FE"/>
    <w:rsid w:val="00C357BB"/>
    <w:rsid w:val="00C61B8A"/>
    <w:rsid w:val="00C66215"/>
    <w:rsid w:val="00C85F06"/>
    <w:rsid w:val="00CA3626"/>
    <w:rsid w:val="00CB1E7C"/>
    <w:rsid w:val="00CC02D5"/>
    <w:rsid w:val="00CD0B37"/>
    <w:rsid w:val="00CD1536"/>
    <w:rsid w:val="00D311E5"/>
    <w:rsid w:val="00D5181D"/>
    <w:rsid w:val="00D6065E"/>
    <w:rsid w:val="00D85FF9"/>
    <w:rsid w:val="00DF70B1"/>
    <w:rsid w:val="00DF7FD9"/>
    <w:rsid w:val="00E873F0"/>
    <w:rsid w:val="00E93806"/>
    <w:rsid w:val="00EB7594"/>
    <w:rsid w:val="00EC0521"/>
    <w:rsid w:val="00F122D4"/>
    <w:rsid w:val="00F20687"/>
    <w:rsid w:val="00F72C8C"/>
    <w:rsid w:val="00FA18D9"/>
    <w:rsid w:val="00FA61D7"/>
    <w:rsid w:val="00FC6F4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3C69A4"/>
  <w15:docId w15:val="{E736C67F-AB46-4E5D-AFB6-6CA7A4B9B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Theme="minorEastAsia" w:hAnsi="Arial Narrow" w:cstheme="minorBidi"/>
        <w:color w:val="000000" w:themeColor="text1"/>
        <w:sz w:val="22"/>
        <w:szCs w:val="22"/>
        <w:lang w:val="hr-HR" w:eastAsia="hr-H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867EA"/>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311E5"/>
    <w:pPr>
      <w:ind w:left="720"/>
      <w:contextualSpacing/>
    </w:pPr>
    <w:rPr>
      <w:rFonts w:ascii="Calibri" w:eastAsia="Calibri" w:hAnsi="Calibri" w:cs="Times New Roman"/>
      <w:lang w:val="en-US"/>
    </w:rPr>
  </w:style>
  <w:style w:type="table" w:customStyle="1" w:styleId="ListTable2-Accent21">
    <w:name w:val="List Table 2 - Accent 21"/>
    <w:basedOn w:val="Obinatablica"/>
    <w:uiPriority w:val="47"/>
    <w:rsid w:val="00D311E5"/>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Reetkatablice">
    <w:name w:val="Table Grid"/>
    <w:basedOn w:val="Obinatablica"/>
    <w:uiPriority w:val="59"/>
    <w:unhideWhenUsed/>
    <w:rsid w:val="00D31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iPriority w:val="99"/>
    <w:semiHidden/>
    <w:unhideWhenUsed/>
    <w:rsid w:val="0067459B"/>
    <w:rPr>
      <w:sz w:val="16"/>
      <w:szCs w:val="16"/>
    </w:rPr>
  </w:style>
  <w:style w:type="paragraph" w:styleId="Tekstkomentara">
    <w:name w:val="annotation text"/>
    <w:basedOn w:val="Normal"/>
    <w:link w:val="TekstkomentaraChar"/>
    <w:uiPriority w:val="99"/>
    <w:semiHidden/>
    <w:unhideWhenUsed/>
    <w:rsid w:val="0067459B"/>
    <w:pPr>
      <w:spacing w:line="240" w:lineRule="auto"/>
    </w:pPr>
    <w:rPr>
      <w:sz w:val="20"/>
      <w:szCs w:val="20"/>
    </w:rPr>
  </w:style>
  <w:style w:type="character" w:customStyle="1" w:styleId="TekstkomentaraChar">
    <w:name w:val="Tekst komentara Char"/>
    <w:basedOn w:val="Zadanifontodlomka"/>
    <w:link w:val="Tekstkomentara"/>
    <w:uiPriority w:val="99"/>
    <w:semiHidden/>
    <w:rsid w:val="0067459B"/>
    <w:rPr>
      <w:sz w:val="20"/>
      <w:szCs w:val="20"/>
    </w:rPr>
  </w:style>
  <w:style w:type="paragraph" w:styleId="Predmetkomentara">
    <w:name w:val="annotation subject"/>
    <w:basedOn w:val="Tekstkomentara"/>
    <w:next w:val="Tekstkomentara"/>
    <w:link w:val="PredmetkomentaraChar"/>
    <w:uiPriority w:val="99"/>
    <w:semiHidden/>
    <w:unhideWhenUsed/>
    <w:rsid w:val="0067459B"/>
    <w:rPr>
      <w:b/>
      <w:bCs/>
    </w:rPr>
  </w:style>
  <w:style w:type="character" w:customStyle="1" w:styleId="PredmetkomentaraChar">
    <w:name w:val="Predmet komentara Char"/>
    <w:basedOn w:val="TekstkomentaraChar"/>
    <w:link w:val="Predmetkomentara"/>
    <w:uiPriority w:val="99"/>
    <w:semiHidden/>
    <w:rsid w:val="0067459B"/>
    <w:rPr>
      <w:b/>
      <w:bCs/>
      <w:sz w:val="20"/>
      <w:szCs w:val="20"/>
    </w:rPr>
  </w:style>
  <w:style w:type="paragraph" w:styleId="Tekstbalonia">
    <w:name w:val="Balloon Text"/>
    <w:basedOn w:val="Normal"/>
    <w:link w:val="TekstbaloniaChar"/>
    <w:uiPriority w:val="99"/>
    <w:semiHidden/>
    <w:unhideWhenUsed/>
    <w:rsid w:val="0067459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7459B"/>
    <w:rPr>
      <w:rFonts w:ascii="Segoe UI" w:hAnsi="Segoe UI" w:cs="Segoe UI"/>
      <w:sz w:val="18"/>
      <w:szCs w:val="18"/>
    </w:rPr>
  </w:style>
  <w:style w:type="paragraph" w:customStyle="1" w:styleId="Default">
    <w:name w:val="Default"/>
    <w:rsid w:val="00180DC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aragraph">
    <w:name w:val="paragraph"/>
    <w:basedOn w:val="Normal"/>
    <w:rsid w:val="004370C2"/>
    <w:pPr>
      <w:spacing w:before="100" w:beforeAutospacing="1" w:after="100" w:afterAutospacing="1" w:line="240" w:lineRule="auto"/>
    </w:pPr>
    <w:rPr>
      <w:rFonts w:ascii="Times New Roman" w:eastAsia="Times New Roman" w:hAnsi="Times New Roman" w:cs="Times New Roman"/>
      <w:color w:val="auto"/>
      <w:sz w:val="24"/>
      <w:szCs w:val="24"/>
      <w:lang w:val="en-GB" w:eastAsia="en-GB"/>
    </w:rPr>
  </w:style>
  <w:style w:type="character" w:customStyle="1" w:styleId="normaltextrun">
    <w:name w:val="normaltextrun"/>
    <w:basedOn w:val="Zadanifontodlomka"/>
    <w:rsid w:val="004370C2"/>
  </w:style>
  <w:style w:type="character" w:customStyle="1" w:styleId="eop">
    <w:name w:val="eop"/>
    <w:basedOn w:val="Zadanifontodlomka"/>
    <w:rsid w:val="004370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3587743">
      <w:bodyDiv w:val="1"/>
      <w:marLeft w:val="0"/>
      <w:marRight w:val="0"/>
      <w:marTop w:val="0"/>
      <w:marBottom w:val="0"/>
      <w:divBdr>
        <w:top w:val="none" w:sz="0" w:space="0" w:color="auto"/>
        <w:left w:val="none" w:sz="0" w:space="0" w:color="auto"/>
        <w:bottom w:val="none" w:sz="0" w:space="0" w:color="auto"/>
        <w:right w:val="none" w:sz="0" w:space="0" w:color="auto"/>
      </w:divBdr>
      <w:divsChild>
        <w:div w:id="613094536">
          <w:marLeft w:val="0"/>
          <w:marRight w:val="0"/>
          <w:marTop w:val="0"/>
          <w:marBottom w:val="0"/>
          <w:divBdr>
            <w:top w:val="none" w:sz="0" w:space="0" w:color="auto"/>
            <w:left w:val="none" w:sz="0" w:space="0" w:color="auto"/>
            <w:bottom w:val="none" w:sz="0" w:space="0" w:color="auto"/>
            <w:right w:val="none" w:sz="0" w:space="0" w:color="auto"/>
          </w:divBdr>
          <w:divsChild>
            <w:div w:id="2054037257">
              <w:marLeft w:val="0"/>
              <w:marRight w:val="0"/>
              <w:marTop w:val="0"/>
              <w:marBottom w:val="0"/>
              <w:divBdr>
                <w:top w:val="none" w:sz="0" w:space="0" w:color="auto"/>
                <w:left w:val="none" w:sz="0" w:space="0" w:color="auto"/>
                <w:bottom w:val="none" w:sz="0" w:space="0" w:color="auto"/>
                <w:right w:val="none" w:sz="0" w:space="0" w:color="auto"/>
              </w:divBdr>
              <w:divsChild>
                <w:div w:id="1330525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D95087CD943474F9105217106D65D8F" ma:contentTypeVersion="10" ma:contentTypeDescription="Create a new document." ma:contentTypeScope="" ma:versionID="81576bb97d921267f57b977e462a7451">
  <xsd:schema xmlns:xsd="http://www.w3.org/2001/XMLSchema" xmlns:xs="http://www.w3.org/2001/XMLSchema" xmlns:p="http://schemas.microsoft.com/office/2006/metadata/properties" xmlns:ns2="3dc5e60c-87d7-439e-97ee-8ba1bf8387d0" xmlns:ns3="a132b784-b7c8-4744-b371-b1dd0d198dc7" targetNamespace="http://schemas.microsoft.com/office/2006/metadata/properties" ma:root="true" ma:fieldsID="fe822a80d5b4dc550e5a4a79cb3133d1" ns2:_="" ns3:_="">
    <xsd:import namespace="3dc5e60c-87d7-439e-97ee-8ba1bf8387d0"/>
    <xsd:import namespace="a132b784-b7c8-4744-b371-b1dd0d198d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c5e60c-87d7-439e-97ee-8ba1bf8387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32b784-b7c8-4744-b371-b1dd0d198dc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35DDDFF-8DC1-4D32-9743-EE72ACBBBE94}">
  <ds:schemaRefs>
    <ds:schemaRef ds:uri="http://www.w3.org/XML/1998/namespace"/>
    <ds:schemaRef ds:uri="http://schemas.microsoft.com/office/2006/documentManagement/types"/>
    <ds:schemaRef ds:uri="http://purl.org/dc/dcmitype/"/>
    <ds:schemaRef ds:uri="http://schemas.microsoft.com/office/2006/metadata/properties"/>
    <ds:schemaRef ds:uri="http://schemas.microsoft.com/office/infopath/2007/PartnerControls"/>
    <ds:schemaRef ds:uri="3dc5e60c-87d7-439e-97ee-8ba1bf8387d0"/>
    <ds:schemaRef ds:uri="http://schemas.openxmlformats.org/package/2006/metadata/core-properties"/>
    <ds:schemaRef ds:uri="http://purl.org/dc/terms/"/>
    <ds:schemaRef ds:uri="http://purl.org/dc/elements/1.1/"/>
  </ds:schemaRefs>
</ds:datastoreItem>
</file>

<file path=customXml/itemProps2.xml><?xml version="1.0" encoding="utf-8"?>
<ds:datastoreItem xmlns:ds="http://schemas.openxmlformats.org/officeDocument/2006/customXml" ds:itemID="{2813D148-753E-41ED-8DE5-8BDA32B1C322}">
  <ds:schemaRefs>
    <ds:schemaRef ds:uri="http://schemas.microsoft.com/sharepoint/v3/contenttype/forms"/>
  </ds:schemaRefs>
</ds:datastoreItem>
</file>

<file path=customXml/itemProps3.xml><?xml version="1.0" encoding="utf-8"?>
<ds:datastoreItem xmlns:ds="http://schemas.openxmlformats.org/officeDocument/2006/customXml" ds:itemID="{6D6A5AA9-BBFB-44B7-86D5-0FB8DB6E2E57}"/>
</file>

<file path=docProps/app.xml><?xml version="1.0" encoding="utf-8"?>
<Properties xmlns="http://schemas.openxmlformats.org/officeDocument/2006/extended-properties" xmlns:vt="http://schemas.openxmlformats.org/officeDocument/2006/docPropsVTypes">
  <Template>Normal.dotm</Template>
  <TotalTime>7</TotalTime>
  <Pages>1</Pages>
  <Words>322</Words>
  <Characters>1841</Characters>
  <Application>Microsoft Office Word</Application>
  <DocSecurity>0</DocSecurity>
  <Lines>15</Lines>
  <Paragraphs>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Microsoft</Company>
  <LinksUpToDate>false</LinksUpToDate>
  <CharactersWithSpaces>2159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Raspor</dc:creator>
  <cp:lastModifiedBy>Erika Grzin</cp:lastModifiedBy>
  <cp:revision>6</cp:revision>
  <dcterms:created xsi:type="dcterms:W3CDTF">2020-03-01T14:52:00Z</dcterms:created>
  <dcterms:modified xsi:type="dcterms:W3CDTF">2022-07-21T11:03:00Z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0x010100FD95087CD943474F9105217106D65D8F</vt:lpwstr>
  </property>
</Properties>
</file>